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7F086023"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C44FC1">
        <w:rPr>
          <w:rFonts w:cs="Arial"/>
          <w:sz w:val="24"/>
          <w:szCs w:val="24"/>
        </w:rPr>
        <w:t>3</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700D44">
        <w:rPr>
          <w:rFonts w:cs="Arial"/>
          <w:color w:val="000000"/>
          <w:sz w:val="24"/>
          <w:szCs w:val="24"/>
        </w:rPr>
        <w:t>5190</w:t>
      </w:r>
    </w:p>
    <w:p w14:paraId="2700B07E" w14:textId="29C19474" w:rsidR="003175E3" w:rsidRPr="00C51EC1" w:rsidRDefault="00C44FC1" w:rsidP="003175E3">
      <w:pPr>
        <w:pStyle w:val="Header"/>
        <w:rPr>
          <w:rFonts w:eastAsia="SimSun"/>
          <w:sz w:val="24"/>
          <w:szCs w:val="24"/>
          <w:lang w:eastAsia="zh-CN"/>
        </w:rPr>
      </w:pPr>
      <w:r>
        <w:rPr>
          <w:rFonts w:eastAsia="SimSun"/>
          <w:sz w:val="24"/>
          <w:szCs w:val="24"/>
          <w:lang w:eastAsia="zh-CN"/>
        </w:rPr>
        <w:t xml:space="preserve">Reno, NV, USA, </w:t>
      </w:r>
      <w:r w:rsidR="00D71960">
        <w:rPr>
          <w:rFonts w:eastAsia="SimSun"/>
          <w:sz w:val="24"/>
          <w:szCs w:val="24"/>
          <w:lang w:eastAsia="zh-CN"/>
        </w:rPr>
        <w:t>18 – 22 November, 2019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F69D15E"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B2600B">
        <w:rPr>
          <w:rFonts w:ascii="Arial" w:hAnsi="Arial"/>
          <w:sz w:val="24"/>
          <w:lang w:val="en-US"/>
        </w:rPr>
        <w:t>9</w:t>
      </w:r>
      <w:r w:rsidR="00C4789E">
        <w:rPr>
          <w:rFonts w:ascii="Arial" w:hAnsi="Arial"/>
          <w:sz w:val="24"/>
          <w:lang w:val="en-US"/>
        </w:rPr>
        <w:t>.1.4.4</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072FFCBF"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4789E">
        <w:rPr>
          <w:rFonts w:ascii="Arial" w:hAnsi="Arial"/>
          <w:sz w:val="24"/>
          <w:lang w:val="en-US"/>
        </w:rPr>
        <w:t xml:space="preserve">On </w:t>
      </w:r>
      <w:proofErr w:type="spellStart"/>
      <w:r w:rsidR="00C4789E">
        <w:rPr>
          <w:rFonts w:ascii="Arial" w:hAnsi="Arial"/>
          <w:sz w:val="24"/>
          <w:lang w:val="en-US"/>
        </w:rPr>
        <w:t>SCell</w:t>
      </w:r>
      <w:proofErr w:type="spellEnd"/>
      <w:r w:rsidR="00C4789E">
        <w:rPr>
          <w:rFonts w:ascii="Arial" w:hAnsi="Arial"/>
          <w:sz w:val="24"/>
          <w:lang w:val="en-US"/>
        </w:rPr>
        <w:t xml:space="preserve"> activation/de-activation requirements in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B7C5921" w14:textId="133D83E0" w:rsidR="00804DAC" w:rsidRDefault="00C4789E" w:rsidP="00804DAC">
      <w:pPr>
        <w:rPr>
          <w:lang w:val="en-US"/>
        </w:rPr>
      </w:pPr>
      <w:r>
        <w:rPr>
          <w:lang w:val="en-US"/>
        </w:rPr>
        <w:t xml:space="preserve">In RAN4#92 </w:t>
      </w:r>
      <w:r w:rsidR="000632C5">
        <w:rPr>
          <w:lang w:val="en-US"/>
        </w:rPr>
        <w:t xml:space="preserve">and RAN4#92-Bis </w:t>
      </w:r>
      <w:r>
        <w:rPr>
          <w:lang w:val="en-US"/>
        </w:rPr>
        <w:t>meeting</w:t>
      </w:r>
      <w:r w:rsidR="000632C5">
        <w:rPr>
          <w:lang w:val="en-US"/>
        </w:rPr>
        <w:t>s</w:t>
      </w:r>
      <w:r>
        <w:rPr>
          <w:lang w:val="en-US"/>
        </w:rPr>
        <w:t xml:space="preserve">, the following agreements were captured for </w:t>
      </w:r>
      <w:proofErr w:type="spellStart"/>
      <w:r>
        <w:rPr>
          <w:lang w:val="en-US"/>
        </w:rPr>
        <w:t>SCell</w:t>
      </w:r>
      <w:proofErr w:type="spellEnd"/>
      <w:r>
        <w:rPr>
          <w:lang w:val="en-US"/>
        </w:rPr>
        <w:t xml:space="preserve"> activation/de-activation in NR-U</w:t>
      </w:r>
      <w:r w:rsidR="00CE7678">
        <w:rPr>
          <w:lang w:val="en-US"/>
        </w:rPr>
        <w:t xml:space="preserve"> [1]</w:t>
      </w:r>
      <w:r w:rsidR="000632C5">
        <w:rPr>
          <w:lang w:val="en-US"/>
        </w:rPr>
        <w:t>[2]</w:t>
      </w:r>
      <w:r w:rsidR="00CE7678">
        <w:rPr>
          <w:lang w:val="en-US"/>
        </w:rPr>
        <w:t>:</w:t>
      </w:r>
    </w:p>
    <w:p w14:paraId="2DE3D818" w14:textId="6C0B4ED0" w:rsidR="00CE7678" w:rsidRDefault="00CE7678" w:rsidP="00804DAC">
      <w:pPr>
        <w:rPr>
          <w:lang w:val="en-US"/>
        </w:rPr>
      </w:pPr>
      <w:r w:rsidRPr="0074147F">
        <w:rPr>
          <w:noProof/>
          <w:lang w:val="en-US" w:eastAsia="zh-CN"/>
        </w:rPr>
        <mc:AlternateContent>
          <mc:Choice Requires="wps">
            <w:drawing>
              <wp:inline distT="0" distB="0" distL="0" distR="0" wp14:anchorId="5E58B8DB" wp14:editId="47A63E81">
                <wp:extent cx="6078220" cy="5859475"/>
                <wp:effectExtent l="0" t="0" r="17780" b="2730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5859475"/>
                        </a:xfrm>
                        <a:prstGeom prst="rect">
                          <a:avLst/>
                        </a:prstGeom>
                        <a:solidFill>
                          <a:srgbClr val="FFFFFF"/>
                        </a:solidFill>
                        <a:ln w="9525">
                          <a:solidFill>
                            <a:srgbClr val="000000"/>
                          </a:solidFill>
                          <a:miter lim="800000"/>
                          <a:headEnd/>
                          <a:tailEnd/>
                        </a:ln>
                      </wps:spPr>
                      <wps:txbx>
                        <w:txbxContent>
                          <w:p w14:paraId="496D4C8A" w14:textId="5F74694C" w:rsidR="00CE7678" w:rsidRDefault="00CE7678" w:rsidP="00CE7678">
                            <w:pPr>
                              <w:rPr>
                                <w:rFonts w:eastAsia="Batang"/>
                                <w:b/>
                                <w:lang w:val="en-US" w:eastAsia="zh-CN"/>
                              </w:rPr>
                            </w:pPr>
                            <w:proofErr w:type="spellStart"/>
                            <w:r>
                              <w:rPr>
                                <w:rFonts w:eastAsia="Batang"/>
                                <w:b/>
                                <w:lang w:val="en-US" w:eastAsia="zh-CN"/>
                              </w:rPr>
                              <w:t>SCell</w:t>
                            </w:r>
                            <w:proofErr w:type="spellEnd"/>
                            <w:r>
                              <w:rPr>
                                <w:rFonts w:eastAsia="Batang"/>
                                <w:b/>
                                <w:lang w:val="en-US" w:eastAsia="zh-CN"/>
                              </w:rPr>
                              <w:t xml:space="preserve"> Activation Delay:</w:t>
                            </w:r>
                          </w:p>
                          <w:p w14:paraId="407C3F01" w14:textId="77777777" w:rsidR="00A203F0" w:rsidRPr="00A203F0" w:rsidRDefault="00A203F0" w:rsidP="008B486C">
                            <w:pPr>
                              <w:numPr>
                                <w:ilvl w:val="0"/>
                                <w:numId w:val="14"/>
                              </w:numPr>
                              <w:tabs>
                                <w:tab w:val="num" w:pos="720"/>
                              </w:tabs>
                              <w:rPr>
                                <w:rFonts w:eastAsia="Batang"/>
                                <w:b/>
                                <w:lang w:val="en-US" w:eastAsia="zh-CN"/>
                              </w:rPr>
                            </w:pPr>
                            <w:r w:rsidRPr="00A203F0">
                              <w:rPr>
                                <w:rFonts w:eastAsia="Batang"/>
                                <w:b/>
                                <w:lang w:val="en-US" w:eastAsia="zh-CN"/>
                              </w:rPr>
                              <w:t xml:space="preserve">Check whether this is aligned with the RAN1 procedure: </w:t>
                            </w:r>
                          </w:p>
                          <w:p w14:paraId="7989D0CE" w14:textId="77777777" w:rsidR="00A203F0" w:rsidRPr="00A203F0" w:rsidRDefault="00A203F0" w:rsidP="008B486C">
                            <w:pPr>
                              <w:numPr>
                                <w:ilvl w:val="1"/>
                                <w:numId w:val="14"/>
                              </w:numPr>
                              <w:tabs>
                                <w:tab w:val="num" w:pos="1440"/>
                              </w:tabs>
                              <w:rPr>
                                <w:rFonts w:eastAsia="Batang"/>
                                <w:b/>
                                <w:lang w:val="en-US" w:eastAsia="zh-CN"/>
                              </w:rPr>
                            </w:pPr>
                            <w:r w:rsidRPr="00A203F0">
                              <w:rPr>
                                <w:rFonts w:eastAsia="Batang"/>
                                <w:b/>
                                <w:lang w:val="x-none" w:eastAsia="zh-CN"/>
                              </w:rPr>
                              <w:t>T</w:t>
                            </w:r>
                            <w:r w:rsidRPr="00A203F0">
                              <w:rPr>
                                <w:rFonts w:eastAsia="Batang"/>
                                <w:b/>
                                <w:vertAlign w:val="subscript"/>
                                <w:lang w:val="x-none" w:eastAsia="zh-CN"/>
                              </w:rPr>
                              <w:t>HARQ</w:t>
                            </w:r>
                            <w:r w:rsidRPr="00A203F0">
                              <w:rPr>
                                <w:rFonts w:eastAsia="Batang"/>
                                <w:b/>
                                <w:lang w:val="x-none" w:eastAsia="zh-CN"/>
                              </w:rPr>
                              <w:t xml:space="preserve"> is extended with </w:t>
                            </w:r>
                            <w:r w:rsidRPr="00A203F0">
                              <w:rPr>
                                <w:rFonts w:eastAsia="Batang"/>
                                <w:b/>
                                <w:lang w:val="en-US" w:eastAsia="zh-CN"/>
                              </w:rPr>
                              <w:sym w:font="Symbol" w:char="F044"/>
                            </w:r>
                            <w:r w:rsidRPr="00A203F0">
                              <w:rPr>
                                <w:rFonts w:eastAsia="Batang"/>
                                <w:b/>
                                <w:vertAlign w:val="subscript"/>
                                <w:lang w:val="x-none" w:eastAsia="zh-CN"/>
                              </w:rPr>
                              <w:t>HARQ</w:t>
                            </w:r>
                            <w:r w:rsidRPr="00A203F0">
                              <w:rPr>
                                <w:rFonts w:eastAsia="Batang"/>
                                <w:b/>
                                <w:lang w:val="x-none" w:eastAsia="zh-CN"/>
                              </w:rPr>
                              <w:t xml:space="preserve"> to account for UL LBT failures</w:t>
                            </w:r>
                            <w:r w:rsidRPr="00A203F0">
                              <w:rPr>
                                <w:rFonts w:eastAsia="Batang"/>
                                <w:b/>
                                <w:lang w:val="en-US" w:eastAsia="zh-CN"/>
                              </w:rPr>
                              <w:t xml:space="preserve">, where </w:t>
                            </w:r>
                            <w:r w:rsidRPr="00A203F0">
                              <w:rPr>
                                <w:rFonts w:eastAsia="Batang"/>
                                <w:b/>
                                <w:lang w:val="en-US" w:eastAsia="zh-CN"/>
                              </w:rPr>
                              <w:sym w:font="Symbol" w:char="F044"/>
                            </w:r>
                            <w:r w:rsidRPr="00A203F0">
                              <w:rPr>
                                <w:rFonts w:eastAsia="Batang"/>
                                <w:b/>
                                <w:vertAlign w:val="subscript"/>
                                <w:lang w:val="x-none" w:eastAsia="zh-CN"/>
                              </w:rPr>
                              <w:t>HARQ</w:t>
                            </w:r>
                            <w:r w:rsidRPr="00A203F0">
                              <w:rPr>
                                <w:rFonts w:eastAsia="Batang"/>
                                <w:b/>
                                <w:lang w:val="x-none" w:eastAsia="zh-CN"/>
                              </w:rPr>
                              <w:t>≤</w:t>
                            </w:r>
                            <w:r w:rsidRPr="00A203F0">
                              <w:rPr>
                                <w:rFonts w:eastAsia="Batang"/>
                                <w:b/>
                                <w:lang w:val="en-US" w:eastAsia="zh-CN"/>
                              </w:rPr>
                              <w:sym w:font="Symbol" w:char="F044"/>
                            </w:r>
                            <w:proofErr w:type="spellStart"/>
                            <w:r w:rsidRPr="00A203F0">
                              <w:rPr>
                                <w:rFonts w:eastAsia="Batang"/>
                                <w:b/>
                                <w:vertAlign w:val="subscript"/>
                                <w:lang w:val="x-none" w:eastAsia="zh-CN"/>
                              </w:rPr>
                              <w:t>HARQ,max</w:t>
                            </w:r>
                            <w:proofErr w:type="spellEnd"/>
                            <w:r w:rsidRPr="00A203F0">
                              <w:rPr>
                                <w:rFonts w:eastAsia="Batang"/>
                                <w:b/>
                                <w:lang w:val="x-none" w:eastAsia="zh-CN"/>
                              </w:rPr>
                              <w:t xml:space="preserve"> is the delay in HARQ feedback due to UL LBT failure and UE reattempt to transmit HARQ feedback provided the resources are configured for the UE (</w:t>
                            </w:r>
                            <w:r w:rsidRPr="00A203F0">
                              <w:rPr>
                                <w:rFonts w:eastAsia="Batang"/>
                                <w:b/>
                                <w:lang w:val="en-US" w:eastAsia="zh-CN"/>
                              </w:rPr>
                              <w:sym w:font="Symbol" w:char="F044"/>
                            </w:r>
                            <w:r w:rsidRPr="00A203F0">
                              <w:rPr>
                                <w:rFonts w:eastAsia="Batang"/>
                                <w:b/>
                                <w:vertAlign w:val="subscript"/>
                                <w:lang w:val="x-none" w:eastAsia="zh-CN"/>
                              </w:rPr>
                              <w:t>HARQ</w:t>
                            </w:r>
                            <w:r w:rsidRPr="00A203F0">
                              <w:rPr>
                                <w:rFonts w:eastAsia="Batang"/>
                                <w:b/>
                                <w:lang w:val="x-none" w:eastAsia="zh-CN"/>
                              </w:rPr>
                              <w:t xml:space="preserve"> =0 for channel access category 1)</w:t>
                            </w:r>
                          </w:p>
                          <w:p w14:paraId="371C6346" w14:textId="77777777" w:rsidR="00A203F0" w:rsidRPr="00A203F0" w:rsidRDefault="00A203F0" w:rsidP="008B486C">
                            <w:pPr>
                              <w:numPr>
                                <w:ilvl w:val="0"/>
                                <w:numId w:val="14"/>
                              </w:numPr>
                              <w:tabs>
                                <w:tab w:val="num" w:pos="720"/>
                              </w:tabs>
                              <w:rPr>
                                <w:rFonts w:eastAsia="Batang"/>
                                <w:b/>
                                <w:lang w:val="en-US" w:eastAsia="zh-CN"/>
                              </w:rPr>
                            </w:pPr>
                            <w:proofErr w:type="spellStart"/>
                            <w:r w:rsidRPr="00A203F0">
                              <w:rPr>
                                <w:rFonts w:eastAsia="Batang"/>
                                <w:b/>
                                <w:lang w:val="x-none" w:eastAsia="zh-CN"/>
                              </w:rPr>
                              <w:t>T</w:t>
                            </w:r>
                            <w:r w:rsidRPr="00A203F0">
                              <w:rPr>
                                <w:rFonts w:eastAsia="Batang"/>
                                <w:b/>
                                <w:vertAlign w:val="subscript"/>
                                <w:lang w:val="x-none" w:eastAsia="zh-CN"/>
                              </w:rPr>
                              <w:t>CSI_reporting</w:t>
                            </w:r>
                            <w:proofErr w:type="spellEnd"/>
                            <w:r w:rsidRPr="00A203F0">
                              <w:rPr>
                                <w:rFonts w:eastAsia="Batang"/>
                                <w:b/>
                                <w:lang w:val="x-none" w:eastAsia="zh-CN"/>
                              </w:rPr>
                              <w:t xml:space="preserve"> = </w:t>
                            </w:r>
                            <w:proofErr w:type="spellStart"/>
                            <w:r w:rsidRPr="00A203F0">
                              <w:rPr>
                                <w:rFonts w:eastAsia="Batang"/>
                                <w:b/>
                                <w:lang w:val="x-none" w:eastAsia="zh-CN"/>
                              </w:rPr>
                              <w:t>T</w:t>
                            </w:r>
                            <w:r w:rsidRPr="00A203F0">
                              <w:rPr>
                                <w:rFonts w:eastAsia="Batang"/>
                                <w:b/>
                                <w:vertAlign w:val="subscript"/>
                                <w:lang w:val="x-none" w:eastAsia="zh-CN"/>
                              </w:rPr>
                              <w:t>CSI_reporting,ref</w:t>
                            </w:r>
                            <w:proofErr w:type="spellEnd"/>
                            <w:r w:rsidRPr="00A203F0">
                              <w:rPr>
                                <w:rFonts w:eastAsia="Batang"/>
                                <w:b/>
                                <w:lang w:val="x-none" w:eastAsia="zh-CN"/>
                              </w:rPr>
                              <w:t xml:space="preserve"> +</w:t>
                            </w:r>
                            <w:r w:rsidRPr="00A203F0">
                              <w:rPr>
                                <w:rFonts w:eastAsia="Batang"/>
                                <w:b/>
                                <w:lang w:val="en-US" w:eastAsia="zh-CN"/>
                              </w:rPr>
                              <w:sym w:font="Symbol" w:char="F044"/>
                            </w:r>
                            <w:r w:rsidRPr="00A203F0">
                              <w:rPr>
                                <w:rFonts w:eastAsia="Batang"/>
                                <w:b/>
                                <w:vertAlign w:val="subscript"/>
                                <w:lang w:val="x-none" w:eastAsia="zh-CN"/>
                              </w:rPr>
                              <w:t>CSI</w:t>
                            </w:r>
                            <w:r w:rsidRPr="00A203F0">
                              <w:rPr>
                                <w:rFonts w:eastAsia="Batang"/>
                                <w:b/>
                                <w:lang w:val="x-none" w:eastAsia="zh-CN"/>
                              </w:rPr>
                              <w:t xml:space="preserve">, where </w:t>
                            </w:r>
                          </w:p>
                          <w:p w14:paraId="571958C2" w14:textId="77777777" w:rsidR="00A203F0" w:rsidRPr="00A203F0" w:rsidRDefault="00A203F0" w:rsidP="008B486C">
                            <w:pPr>
                              <w:numPr>
                                <w:ilvl w:val="1"/>
                                <w:numId w:val="14"/>
                              </w:numPr>
                              <w:tabs>
                                <w:tab w:val="num" w:pos="1440"/>
                              </w:tabs>
                              <w:rPr>
                                <w:rFonts w:eastAsia="Batang"/>
                                <w:b/>
                                <w:lang w:val="en-US" w:eastAsia="zh-CN"/>
                              </w:rPr>
                            </w:pPr>
                            <w:proofErr w:type="spellStart"/>
                            <w:r w:rsidRPr="00A203F0">
                              <w:rPr>
                                <w:rFonts w:eastAsia="Batang"/>
                                <w:b/>
                                <w:lang w:val="x-none" w:eastAsia="zh-CN"/>
                              </w:rPr>
                              <w:t>T</w:t>
                            </w:r>
                            <w:r w:rsidRPr="00A203F0">
                              <w:rPr>
                                <w:rFonts w:eastAsia="Batang"/>
                                <w:b/>
                                <w:vertAlign w:val="subscript"/>
                                <w:lang w:val="x-none" w:eastAsia="zh-CN"/>
                              </w:rPr>
                              <w:t>CSI_reporting,ref</w:t>
                            </w:r>
                            <w:proofErr w:type="spellEnd"/>
                            <w:r w:rsidRPr="00A203F0">
                              <w:rPr>
                                <w:rFonts w:eastAsia="Batang"/>
                                <w:b/>
                                <w:lang w:val="x-none" w:eastAsia="zh-CN"/>
                              </w:rPr>
                              <w:t xml:space="preserve"> is the delay (in </w:t>
                            </w:r>
                            <w:proofErr w:type="spellStart"/>
                            <w:r w:rsidRPr="00A203F0">
                              <w:rPr>
                                <w:rFonts w:eastAsia="Batang"/>
                                <w:b/>
                                <w:lang w:val="x-none" w:eastAsia="zh-CN"/>
                              </w:rPr>
                              <w:t>ms</w:t>
                            </w:r>
                            <w:proofErr w:type="spellEnd"/>
                            <w:r w:rsidRPr="00A203F0">
                              <w:rPr>
                                <w:rFonts w:eastAsia="Batang"/>
                                <w:b/>
                                <w:lang w:val="x-none" w:eastAsia="zh-CN"/>
                              </w:rPr>
                              <w:t xml:space="preserve">) </w:t>
                            </w:r>
                            <w:r w:rsidRPr="00A203F0">
                              <w:rPr>
                                <w:rFonts w:eastAsia="Batang"/>
                                <w:b/>
                                <w:lang w:val="en-US" w:eastAsia="zh-CN"/>
                              </w:rPr>
                              <w:t>as defined in Rel-15</w:t>
                            </w:r>
                          </w:p>
                          <w:p w14:paraId="026EECA3" w14:textId="77777777" w:rsidR="00A203F0" w:rsidRPr="00A203F0" w:rsidRDefault="00A203F0" w:rsidP="008B486C">
                            <w:pPr>
                              <w:numPr>
                                <w:ilvl w:val="1"/>
                                <w:numId w:val="14"/>
                              </w:numPr>
                              <w:tabs>
                                <w:tab w:val="num" w:pos="1440"/>
                              </w:tabs>
                              <w:rPr>
                                <w:rFonts w:eastAsia="Batang"/>
                                <w:b/>
                                <w:lang w:val="en-US" w:eastAsia="zh-CN"/>
                              </w:rPr>
                            </w:pPr>
                            <w:r w:rsidRPr="00A203F0">
                              <w:rPr>
                                <w:rFonts w:eastAsia="Batang"/>
                                <w:b/>
                                <w:lang w:val="en-US" w:eastAsia="zh-CN"/>
                              </w:rPr>
                              <w:sym w:font="Symbol" w:char="F044"/>
                            </w:r>
                            <w:r w:rsidRPr="00A203F0">
                              <w:rPr>
                                <w:rFonts w:eastAsia="Batang"/>
                                <w:b/>
                                <w:vertAlign w:val="subscript"/>
                                <w:lang w:val="x-none" w:eastAsia="zh-CN"/>
                              </w:rPr>
                              <w:t>CSI</w:t>
                            </w:r>
                            <w:r w:rsidRPr="00A203F0">
                              <w:rPr>
                                <w:rFonts w:eastAsia="Batang"/>
                                <w:b/>
                                <w:lang w:val="x-none" w:eastAsia="zh-CN"/>
                              </w:rPr>
                              <w:t>≤</w:t>
                            </w:r>
                            <w:r w:rsidRPr="00A203F0">
                              <w:rPr>
                                <w:rFonts w:eastAsia="Batang"/>
                                <w:b/>
                                <w:lang w:val="en-US" w:eastAsia="zh-CN"/>
                              </w:rPr>
                              <w:sym w:font="Symbol" w:char="F044"/>
                            </w:r>
                            <w:proofErr w:type="spellStart"/>
                            <w:r w:rsidRPr="00A203F0">
                              <w:rPr>
                                <w:rFonts w:eastAsia="Batang"/>
                                <w:b/>
                                <w:vertAlign w:val="subscript"/>
                                <w:lang w:val="x-none" w:eastAsia="zh-CN"/>
                              </w:rPr>
                              <w:t>CSI,max</w:t>
                            </w:r>
                            <w:proofErr w:type="spellEnd"/>
                            <w:r w:rsidRPr="00A203F0">
                              <w:rPr>
                                <w:rFonts w:eastAsia="Batang"/>
                                <w:b/>
                                <w:lang w:val="x-none" w:eastAsia="zh-CN"/>
                              </w:rPr>
                              <w:t xml:space="preserve"> is the additional delay due to UL LBT failure and UE reattempt to transmit CSI report provided the resources are configured for the UE (</w:t>
                            </w:r>
                            <w:r w:rsidRPr="00A203F0">
                              <w:rPr>
                                <w:rFonts w:eastAsia="Batang"/>
                                <w:b/>
                                <w:lang w:val="en-US" w:eastAsia="zh-CN"/>
                              </w:rPr>
                              <w:sym w:font="Symbol" w:char="F044"/>
                            </w:r>
                            <w:r w:rsidRPr="00A203F0">
                              <w:rPr>
                                <w:rFonts w:eastAsia="Batang"/>
                                <w:b/>
                                <w:vertAlign w:val="subscript"/>
                                <w:lang w:val="x-none" w:eastAsia="zh-CN"/>
                              </w:rPr>
                              <w:t>CSI</w:t>
                            </w:r>
                            <w:r w:rsidRPr="00A203F0">
                              <w:rPr>
                                <w:rFonts w:eastAsia="Batang"/>
                                <w:b/>
                                <w:lang w:val="x-none" w:eastAsia="zh-CN"/>
                              </w:rPr>
                              <w:t xml:space="preserve"> =0 for channel access category 1)</w:t>
                            </w:r>
                          </w:p>
                          <w:p w14:paraId="7478DABD" w14:textId="77777777" w:rsidR="00A203F0" w:rsidRPr="00A203F0" w:rsidRDefault="00A203F0" w:rsidP="008B486C">
                            <w:pPr>
                              <w:numPr>
                                <w:ilvl w:val="1"/>
                                <w:numId w:val="14"/>
                              </w:numPr>
                              <w:tabs>
                                <w:tab w:val="num" w:pos="1440"/>
                              </w:tabs>
                              <w:rPr>
                                <w:rFonts w:eastAsia="Batang"/>
                                <w:b/>
                                <w:lang w:val="en-US" w:eastAsia="zh-CN"/>
                              </w:rPr>
                            </w:pPr>
                            <w:r w:rsidRPr="00A203F0">
                              <w:rPr>
                                <w:rFonts w:eastAsia="Batang"/>
                                <w:b/>
                                <w:lang w:val="en-US" w:eastAsia="zh-CN"/>
                              </w:rPr>
                              <w:sym w:font="Symbol" w:char="F044"/>
                            </w:r>
                            <w:proofErr w:type="spellStart"/>
                            <w:r w:rsidRPr="00A203F0">
                              <w:rPr>
                                <w:rFonts w:eastAsia="Batang"/>
                                <w:b/>
                                <w:vertAlign w:val="subscript"/>
                                <w:lang w:val="x-none" w:eastAsia="zh-CN"/>
                              </w:rPr>
                              <w:t>CSI,max</w:t>
                            </w:r>
                            <w:proofErr w:type="spellEnd"/>
                            <w:r w:rsidRPr="00A203F0">
                              <w:rPr>
                                <w:rFonts w:eastAsia="Batang"/>
                                <w:b/>
                                <w:lang w:val="x-none" w:eastAsia="zh-CN"/>
                              </w:rPr>
                              <w:t>=TBD</w:t>
                            </w:r>
                          </w:p>
                          <w:p w14:paraId="5B6C8756" w14:textId="77777777" w:rsidR="00A203F0" w:rsidRPr="00A203F0" w:rsidRDefault="00A203F0" w:rsidP="008B486C">
                            <w:pPr>
                              <w:numPr>
                                <w:ilvl w:val="1"/>
                                <w:numId w:val="14"/>
                              </w:numPr>
                              <w:tabs>
                                <w:tab w:val="num" w:pos="1440"/>
                              </w:tabs>
                              <w:rPr>
                                <w:rFonts w:eastAsia="Batang"/>
                                <w:b/>
                                <w:lang w:val="en-US" w:eastAsia="zh-CN"/>
                              </w:rPr>
                            </w:pPr>
                            <w:r w:rsidRPr="00A203F0">
                              <w:rPr>
                                <w:rFonts w:eastAsia="Batang"/>
                                <w:b/>
                                <w:lang w:val="sv-SE" w:eastAsia="zh-CN"/>
                              </w:rPr>
                              <w:t>UE behaviour: upon exceeding</w:t>
                            </w:r>
                            <w:r w:rsidRPr="00A203F0">
                              <w:rPr>
                                <w:rFonts w:eastAsia="Batang"/>
                                <w:b/>
                                <w:lang w:val="x-none" w:eastAsia="zh-CN"/>
                              </w:rPr>
                              <w:t xml:space="preserve">, upon </w:t>
                            </w:r>
                            <w:r w:rsidRPr="00A203F0">
                              <w:rPr>
                                <w:rFonts w:eastAsia="Batang"/>
                                <w:b/>
                                <w:lang w:val="en-US" w:eastAsia="zh-CN"/>
                              </w:rPr>
                              <w:t xml:space="preserve">exceeding </w:t>
                            </w:r>
                            <w:r w:rsidRPr="00A203F0">
                              <w:rPr>
                                <w:rFonts w:eastAsia="Batang"/>
                                <w:b/>
                                <w:lang w:val="en-US" w:eastAsia="zh-CN"/>
                              </w:rPr>
                              <w:sym w:font="Symbol" w:char="F044"/>
                            </w:r>
                            <w:proofErr w:type="spellStart"/>
                            <w:r w:rsidRPr="00A203F0">
                              <w:rPr>
                                <w:rFonts w:eastAsia="Batang"/>
                                <w:b/>
                                <w:vertAlign w:val="subscript"/>
                                <w:lang w:val="x-none" w:eastAsia="zh-CN"/>
                              </w:rPr>
                              <w:t>CSI,max</w:t>
                            </w:r>
                            <w:proofErr w:type="spellEnd"/>
                            <w:r w:rsidRPr="00A203F0">
                              <w:rPr>
                                <w:rFonts w:eastAsia="Batang"/>
                                <w:b/>
                                <w:lang w:val="x-none" w:eastAsia="zh-CN"/>
                              </w:rPr>
                              <w:t xml:space="preserve">=TBD the UE can stop attempting to transmit CSI report and can abandon the </w:t>
                            </w:r>
                            <w:proofErr w:type="spellStart"/>
                            <w:r w:rsidRPr="00A203F0">
                              <w:rPr>
                                <w:rFonts w:eastAsia="Batang"/>
                                <w:b/>
                                <w:lang w:val="x-none" w:eastAsia="zh-CN"/>
                              </w:rPr>
                              <w:t>SCell</w:t>
                            </w:r>
                            <w:proofErr w:type="spellEnd"/>
                            <w:r w:rsidRPr="00A203F0">
                              <w:rPr>
                                <w:rFonts w:eastAsia="Batang"/>
                                <w:b/>
                                <w:lang w:val="x-none" w:eastAsia="zh-CN"/>
                              </w:rPr>
                              <w:t xml:space="preserve"> activation procedure</w:t>
                            </w:r>
                          </w:p>
                          <w:p w14:paraId="6D90D6C4" w14:textId="77777777" w:rsidR="00A203F0" w:rsidRPr="00A203F0" w:rsidRDefault="00A203F0" w:rsidP="008B486C">
                            <w:pPr>
                              <w:numPr>
                                <w:ilvl w:val="1"/>
                                <w:numId w:val="14"/>
                              </w:numPr>
                              <w:tabs>
                                <w:tab w:val="num" w:pos="1440"/>
                              </w:tabs>
                              <w:rPr>
                                <w:rFonts w:eastAsia="Batang"/>
                                <w:b/>
                                <w:lang w:val="en-US" w:eastAsia="zh-CN"/>
                              </w:rPr>
                            </w:pPr>
                            <w:r w:rsidRPr="00A203F0">
                              <w:rPr>
                                <w:rFonts w:eastAsia="Batang"/>
                                <w:b/>
                                <w:lang w:val="en-US" w:eastAsia="zh-CN"/>
                              </w:rPr>
                              <w:t>Check whether this is aligned with RAN1 conclusion on CSI reporting on unlicensed carrier</w:t>
                            </w:r>
                          </w:p>
                          <w:p w14:paraId="2902F80E" w14:textId="61C8C6E5" w:rsidR="00A203F0" w:rsidRPr="00A203F0" w:rsidRDefault="00A203F0" w:rsidP="008B486C">
                            <w:pPr>
                              <w:numPr>
                                <w:ilvl w:val="0"/>
                                <w:numId w:val="14"/>
                              </w:numPr>
                              <w:tabs>
                                <w:tab w:val="num" w:pos="720"/>
                              </w:tabs>
                              <w:rPr>
                                <w:rFonts w:eastAsia="Batang"/>
                                <w:b/>
                                <w:lang w:val="en-US" w:eastAsia="zh-CN"/>
                              </w:rPr>
                            </w:pPr>
                            <w:r w:rsidRPr="00A203F0">
                              <w:rPr>
                                <w:rFonts w:eastAsia="Batang"/>
                                <w:b/>
                                <w:lang w:val="x-none" w:eastAsia="zh-CN"/>
                              </w:rPr>
                              <w:t xml:space="preserve">How to extend </w:t>
                            </w:r>
                            <w:proofErr w:type="spellStart"/>
                            <w:r w:rsidRPr="00A203F0">
                              <w:rPr>
                                <w:rFonts w:eastAsia="Batang"/>
                                <w:b/>
                                <w:lang w:val="x-none" w:eastAsia="zh-CN"/>
                              </w:rPr>
                              <w:t>T</w:t>
                            </w:r>
                            <w:r w:rsidRPr="00A203F0">
                              <w:rPr>
                                <w:rFonts w:eastAsia="Batang"/>
                                <w:b/>
                                <w:vertAlign w:val="subscript"/>
                                <w:lang w:val="x-none" w:eastAsia="zh-CN"/>
                              </w:rPr>
                              <w:t>activation_time</w:t>
                            </w:r>
                            <w:proofErr w:type="spellEnd"/>
                            <w:r w:rsidRPr="00A203F0">
                              <w:rPr>
                                <w:rFonts w:eastAsia="Batang"/>
                                <w:b/>
                                <w:lang w:val="x-none" w:eastAsia="zh-CN"/>
                              </w:rPr>
                              <w:t xml:space="preserve"> needs further discussion</w:t>
                            </w:r>
                          </w:p>
                          <w:p w14:paraId="5701F724" w14:textId="4CB0C211" w:rsidR="002C39AA" w:rsidRDefault="002C39AA" w:rsidP="002C39AA">
                            <w:pPr>
                              <w:rPr>
                                <w:rFonts w:eastAsia="Batang"/>
                                <w:b/>
                                <w:lang w:eastAsia="zh-CN"/>
                              </w:rPr>
                            </w:pPr>
                            <w:proofErr w:type="spellStart"/>
                            <w:r w:rsidRPr="002C39AA">
                              <w:rPr>
                                <w:rFonts w:eastAsia="Batang"/>
                                <w:b/>
                                <w:lang w:eastAsia="zh-CN"/>
                              </w:rPr>
                              <w:t>SCell</w:t>
                            </w:r>
                            <w:proofErr w:type="spellEnd"/>
                            <w:r w:rsidRPr="002C39AA">
                              <w:rPr>
                                <w:rFonts w:eastAsia="Batang"/>
                                <w:b/>
                                <w:lang w:eastAsia="zh-CN"/>
                              </w:rPr>
                              <w:t xml:space="preserve"> Activation: Known/Unknown </w:t>
                            </w:r>
                            <w:proofErr w:type="spellStart"/>
                            <w:r w:rsidRPr="002C39AA">
                              <w:rPr>
                                <w:rFonts w:eastAsia="Batang"/>
                                <w:b/>
                                <w:lang w:eastAsia="zh-CN"/>
                              </w:rPr>
                              <w:t>SCell</w:t>
                            </w:r>
                            <w:proofErr w:type="spellEnd"/>
                            <w:r w:rsidRPr="002C39AA">
                              <w:rPr>
                                <w:rFonts w:eastAsia="Batang"/>
                                <w:b/>
                                <w:lang w:eastAsia="zh-CN"/>
                              </w:rPr>
                              <w:t xml:space="preserve"> Definition</w:t>
                            </w:r>
                          </w:p>
                          <w:p w14:paraId="0E0194A5" w14:textId="77777777" w:rsidR="009700A4" w:rsidRPr="009700A4" w:rsidRDefault="009700A4" w:rsidP="008B486C">
                            <w:pPr>
                              <w:numPr>
                                <w:ilvl w:val="0"/>
                                <w:numId w:val="10"/>
                              </w:numPr>
                              <w:rPr>
                                <w:rFonts w:eastAsia="Batang"/>
                                <w:b/>
                                <w:lang w:val="en-US" w:eastAsia="zh-CN"/>
                              </w:rPr>
                            </w:pPr>
                            <w:r w:rsidRPr="009700A4">
                              <w:rPr>
                                <w:rFonts w:eastAsia="Batang"/>
                                <w:b/>
                                <w:lang w:val="en-US" w:eastAsia="zh-CN"/>
                              </w:rPr>
                              <w:t>SSB remains detectable according to the cell identification conditions in clause 9.2 and 9.3 (their corresponding NR-U sections) in the occasions where the SSB is available at the UE.</w:t>
                            </w:r>
                          </w:p>
                          <w:p w14:paraId="6DB0317D" w14:textId="77777777" w:rsidR="009700A4" w:rsidRPr="009700A4" w:rsidRDefault="009700A4" w:rsidP="008B486C">
                            <w:pPr>
                              <w:numPr>
                                <w:ilvl w:val="0"/>
                                <w:numId w:val="10"/>
                              </w:numPr>
                              <w:rPr>
                                <w:rFonts w:eastAsia="Batang"/>
                                <w:b/>
                                <w:lang w:val="en-US" w:eastAsia="zh-CN"/>
                              </w:rPr>
                            </w:pPr>
                            <w:r w:rsidRPr="009700A4">
                              <w:rPr>
                                <w:rFonts w:eastAsia="Batang"/>
                                <w:b/>
                                <w:lang w:val="en-US" w:eastAsia="zh-CN"/>
                              </w:rPr>
                              <w:t xml:space="preserve">Investigate further: </w:t>
                            </w:r>
                          </w:p>
                          <w:p w14:paraId="1B67876B" w14:textId="77777777" w:rsidR="009700A4" w:rsidRPr="009700A4" w:rsidRDefault="009700A4" w:rsidP="008B486C">
                            <w:pPr>
                              <w:numPr>
                                <w:ilvl w:val="1"/>
                                <w:numId w:val="10"/>
                              </w:numPr>
                              <w:rPr>
                                <w:rFonts w:eastAsia="Batang"/>
                                <w:b/>
                                <w:lang w:val="en-US" w:eastAsia="zh-CN"/>
                              </w:rPr>
                            </w:pPr>
                            <w:r w:rsidRPr="009700A4">
                              <w:rPr>
                                <w:rFonts w:eastAsia="Batang"/>
                                <w:b/>
                                <w:lang w:val="en-US" w:eastAsia="zh-CN"/>
                              </w:rPr>
                              <w:t xml:space="preserve">The time period between the receptions of the </w:t>
                            </w:r>
                            <w:proofErr w:type="spellStart"/>
                            <w:r w:rsidRPr="009700A4">
                              <w:rPr>
                                <w:rFonts w:eastAsia="Batang"/>
                                <w:b/>
                                <w:lang w:val="en-US" w:eastAsia="zh-CN"/>
                              </w:rPr>
                              <w:t>SCell</w:t>
                            </w:r>
                            <w:proofErr w:type="spellEnd"/>
                            <w:r w:rsidRPr="009700A4">
                              <w:rPr>
                                <w:rFonts w:eastAsia="Batang"/>
                                <w:b/>
                                <w:lang w:val="en-US" w:eastAsia="zh-CN"/>
                              </w:rPr>
                              <w:t xml:space="preserve"> activation commands and last measurement or report is extended to account for DL and UL LBT failures.</w:t>
                            </w:r>
                          </w:p>
                          <w:p w14:paraId="3411E543" w14:textId="248B7B9F" w:rsidR="009700A4" w:rsidRPr="009700A4" w:rsidRDefault="009700A4" w:rsidP="008B486C">
                            <w:pPr>
                              <w:numPr>
                                <w:ilvl w:val="2"/>
                                <w:numId w:val="10"/>
                              </w:numPr>
                              <w:rPr>
                                <w:rFonts w:eastAsia="Batang"/>
                                <w:b/>
                                <w:lang w:val="en-US" w:eastAsia="zh-CN"/>
                              </w:rPr>
                            </w:pPr>
                            <w:r w:rsidRPr="009700A4">
                              <w:rPr>
                                <w:rFonts w:eastAsia="Batang"/>
                                <w:b/>
                                <w:lang w:val="en-US" w:eastAsia="zh-CN"/>
                              </w:rPr>
                              <w:t>FFS how to extend</w:t>
                            </w:r>
                          </w:p>
                          <w:p w14:paraId="0FF86406" w14:textId="374D73B1" w:rsidR="00CE7678" w:rsidRDefault="00CE7678" w:rsidP="00CE7678">
                            <w:pPr>
                              <w:rPr>
                                <w:rFonts w:eastAsia="Batang"/>
                                <w:b/>
                                <w:lang w:eastAsia="zh-CN"/>
                              </w:rPr>
                            </w:pPr>
                            <w:proofErr w:type="spellStart"/>
                            <w:r>
                              <w:rPr>
                                <w:rFonts w:eastAsia="Batang"/>
                                <w:b/>
                                <w:lang w:eastAsia="zh-CN"/>
                              </w:rPr>
                              <w:t>SCell</w:t>
                            </w:r>
                            <w:proofErr w:type="spellEnd"/>
                            <w:r>
                              <w:rPr>
                                <w:rFonts w:eastAsia="Batang"/>
                                <w:b/>
                                <w:lang w:eastAsia="zh-CN"/>
                              </w:rPr>
                              <w:t xml:space="preserve"> interruption</w:t>
                            </w:r>
                            <w:r w:rsidR="00023B9B">
                              <w:rPr>
                                <w:rFonts w:eastAsia="Batang"/>
                                <w:b/>
                                <w:lang w:eastAsia="zh-CN"/>
                              </w:rPr>
                              <w:t xml:space="preserve"> window</w:t>
                            </w:r>
                            <w:r>
                              <w:rPr>
                                <w:rFonts w:eastAsia="Batang"/>
                                <w:b/>
                                <w:lang w:eastAsia="zh-CN"/>
                              </w:rPr>
                              <w:t>:</w:t>
                            </w:r>
                          </w:p>
                          <w:p w14:paraId="5DEB9C26" w14:textId="77777777" w:rsidR="00CE7678" w:rsidRPr="00CE7678" w:rsidRDefault="00CE7678" w:rsidP="008B486C">
                            <w:pPr>
                              <w:numPr>
                                <w:ilvl w:val="0"/>
                                <w:numId w:val="8"/>
                              </w:numPr>
                              <w:rPr>
                                <w:rFonts w:eastAsia="Batang"/>
                                <w:b/>
                                <w:lang w:val="en-US" w:eastAsia="zh-CN"/>
                              </w:rPr>
                            </w:pPr>
                            <w:r w:rsidRPr="00CE7678">
                              <w:rPr>
                                <w:rFonts w:eastAsia="Batang"/>
                                <w:b/>
                                <w:lang w:val="en-US" w:eastAsia="zh-CN"/>
                              </w:rPr>
                              <w:t xml:space="preserve">The deactivation interruption on </w:t>
                            </w:r>
                            <w:proofErr w:type="spellStart"/>
                            <w:r w:rsidRPr="00CE7678">
                              <w:rPr>
                                <w:rFonts w:eastAsia="Batang"/>
                                <w:b/>
                                <w:lang w:val="en-US" w:eastAsia="zh-CN"/>
                              </w:rPr>
                              <w:t>PCell</w:t>
                            </w:r>
                            <w:proofErr w:type="spellEnd"/>
                            <w:r w:rsidRPr="00CE7678">
                              <w:rPr>
                                <w:rFonts w:eastAsia="Batang"/>
                                <w:b/>
                                <w:lang w:val="en-US" w:eastAsia="zh-CN"/>
                              </w:rPr>
                              <w:t xml:space="preserve"> or </w:t>
                            </w:r>
                            <w:proofErr w:type="spellStart"/>
                            <w:r w:rsidRPr="00CE7678">
                              <w:rPr>
                                <w:rFonts w:eastAsia="Batang"/>
                                <w:b/>
                                <w:lang w:val="en-US" w:eastAsia="zh-CN"/>
                              </w:rPr>
                              <w:t>PSCell</w:t>
                            </w:r>
                            <w:proofErr w:type="spellEnd"/>
                            <w:r w:rsidRPr="00CE7678">
                              <w:rPr>
                                <w:rFonts w:eastAsia="Batang"/>
                                <w:b/>
                                <w:lang w:val="en-US" w:eastAsia="zh-CN"/>
                              </w:rPr>
                              <w:t xml:space="preserve"> or any activated </w:t>
                            </w:r>
                            <w:proofErr w:type="spellStart"/>
                            <w:r w:rsidRPr="00CE7678">
                              <w:rPr>
                                <w:rFonts w:eastAsia="Batang"/>
                                <w:b/>
                                <w:lang w:val="en-US" w:eastAsia="zh-CN"/>
                              </w:rPr>
                              <w:t>SCell</w:t>
                            </w:r>
                            <w:proofErr w:type="spellEnd"/>
                            <w:r w:rsidRPr="00CE7678">
                              <w:rPr>
                                <w:rFonts w:eastAsia="Batang"/>
                                <w:b/>
                                <w:lang w:val="en-US" w:eastAsia="zh-CN"/>
                              </w:rPr>
                              <w:t xml:space="preserve"> shall not occur before slot n+1+[T</w:t>
                            </w:r>
                            <w:r w:rsidRPr="00CE7678">
                              <w:rPr>
                                <w:rFonts w:eastAsia="Batang"/>
                                <w:b/>
                                <w:vertAlign w:val="subscript"/>
                                <w:lang w:val="en-US" w:eastAsia="zh-CN"/>
                              </w:rPr>
                              <w:t>HARQ</w:t>
                            </w:r>
                            <w:r w:rsidRPr="00CE7678">
                              <w:rPr>
                                <w:rFonts w:eastAsia="Batang"/>
                                <w:b/>
                                <w:lang w:val="en-US" w:eastAsia="zh-CN"/>
                              </w:rPr>
                              <w:t>] and not occur after slot n+1+[T</w:t>
                            </w:r>
                            <w:r w:rsidRPr="00CE7678">
                              <w:rPr>
                                <w:rFonts w:eastAsia="Batang"/>
                                <w:b/>
                                <w:vertAlign w:val="subscript"/>
                                <w:lang w:val="en-US" w:eastAsia="zh-CN"/>
                              </w:rPr>
                              <w:t>HARQ</w:t>
                            </w:r>
                            <w:r w:rsidRPr="00CE7678">
                              <w:rPr>
                                <w:rFonts w:eastAsia="Batang"/>
                                <w:b/>
                                <w:lang w:val="en-US" w:eastAsia="zh-CN"/>
                              </w:rPr>
                              <w:t xml:space="preserve"> +3ms]</w:t>
                            </w:r>
                          </w:p>
                          <w:p w14:paraId="32D24B93" w14:textId="77777777" w:rsidR="00CE7678" w:rsidRPr="00CE7678" w:rsidRDefault="00CE7678" w:rsidP="008B486C">
                            <w:pPr>
                              <w:numPr>
                                <w:ilvl w:val="1"/>
                                <w:numId w:val="8"/>
                              </w:numPr>
                              <w:rPr>
                                <w:rFonts w:eastAsia="Batang"/>
                                <w:b/>
                                <w:lang w:val="en-US" w:eastAsia="zh-CN"/>
                              </w:rPr>
                            </w:pPr>
                            <w:r w:rsidRPr="00CE7678">
                              <w:rPr>
                                <w:rFonts w:eastAsia="Batang"/>
                                <w:b/>
                                <w:lang w:val="en-US" w:eastAsia="zh-CN"/>
                              </w:rPr>
                              <w:t>The definition of T_HARQ needs be clarified</w:t>
                            </w:r>
                          </w:p>
                          <w:p w14:paraId="1E92150A" w14:textId="77777777" w:rsidR="00023B9B" w:rsidRPr="00023B9B" w:rsidRDefault="00023B9B" w:rsidP="008B486C">
                            <w:pPr>
                              <w:numPr>
                                <w:ilvl w:val="0"/>
                                <w:numId w:val="8"/>
                              </w:numPr>
                              <w:rPr>
                                <w:rFonts w:eastAsia="Batang"/>
                                <w:b/>
                                <w:lang w:val="en-US" w:eastAsia="zh-CN"/>
                              </w:rPr>
                            </w:pPr>
                            <w:r w:rsidRPr="00023B9B">
                              <w:rPr>
                                <w:rFonts w:eastAsia="Batang"/>
                                <w:b/>
                                <w:lang w:val="en-US" w:eastAsia="zh-CN"/>
                              </w:rPr>
                              <w:t xml:space="preserve">Check with RAN1: </w:t>
                            </w:r>
                          </w:p>
                          <w:p w14:paraId="653DE8B6" w14:textId="77777777" w:rsidR="00023B9B" w:rsidRPr="00023B9B" w:rsidRDefault="00023B9B" w:rsidP="008B486C">
                            <w:pPr>
                              <w:numPr>
                                <w:ilvl w:val="1"/>
                                <w:numId w:val="8"/>
                              </w:numPr>
                              <w:rPr>
                                <w:rFonts w:eastAsia="Batang"/>
                                <w:b/>
                                <w:lang w:val="en-US" w:eastAsia="zh-CN"/>
                              </w:rPr>
                            </w:pPr>
                            <w:r w:rsidRPr="00023B9B">
                              <w:rPr>
                                <w:rFonts w:eastAsia="Batang"/>
                                <w:b/>
                                <w:lang w:val="en-US" w:eastAsia="zh-CN"/>
                              </w:rPr>
                              <w:t xml:space="preserve">For the time of the </w:t>
                            </w:r>
                            <w:proofErr w:type="spellStart"/>
                            <w:r w:rsidRPr="00023B9B">
                              <w:rPr>
                                <w:rFonts w:eastAsia="Batang"/>
                                <w:b/>
                                <w:lang w:val="en-US" w:eastAsia="zh-CN"/>
                              </w:rPr>
                              <w:t>SCell</w:t>
                            </w:r>
                            <w:proofErr w:type="spellEnd"/>
                            <w:r w:rsidRPr="00023B9B">
                              <w:rPr>
                                <w:rFonts w:eastAsia="Batang"/>
                                <w:b/>
                                <w:lang w:val="en-US" w:eastAsia="zh-CN"/>
                              </w:rPr>
                              <w:t xml:space="preserve"> activation/deactivation interruption window, T</w:t>
                            </w:r>
                            <w:r w:rsidRPr="00023B9B">
                              <w:rPr>
                                <w:rFonts w:eastAsia="Batang"/>
                                <w:b/>
                                <w:vertAlign w:val="subscript"/>
                                <w:lang w:val="en-US" w:eastAsia="zh-CN"/>
                              </w:rPr>
                              <w:t>HARQ</w:t>
                            </w:r>
                            <w:r w:rsidRPr="00023B9B">
                              <w:rPr>
                                <w:rFonts w:eastAsia="Batang"/>
                                <w:b/>
                                <w:lang w:val="en-US" w:eastAsia="zh-CN"/>
                              </w:rPr>
                              <w:t xml:space="preserve"> is extended with </w:t>
                            </w:r>
                            <w:r w:rsidRPr="00023B9B">
                              <w:rPr>
                                <w:rFonts w:eastAsia="Batang"/>
                                <w:b/>
                                <w:lang w:val="en-US" w:eastAsia="zh-CN"/>
                              </w:rPr>
                              <w:sym w:font="Symbol" w:char="F044"/>
                            </w:r>
                            <w:r w:rsidRPr="00023B9B">
                              <w:rPr>
                                <w:rFonts w:eastAsia="Batang"/>
                                <w:b/>
                                <w:vertAlign w:val="subscript"/>
                                <w:lang w:val="en-US" w:eastAsia="zh-CN"/>
                              </w:rPr>
                              <w:t>HARQ</w:t>
                            </w:r>
                            <w:r w:rsidRPr="00023B9B">
                              <w:rPr>
                                <w:rFonts w:eastAsia="Batang"/>
                                <w:b/>
                                <w:lang w:val="en-US" w:eastAsia="zh-CN"/>
                              </w:rPr>
                              <w:t xml:space="preserve"> to account for UL LBT failures, and </w:t>
                            </w:r>
                            <w:r w:rsidRPr="00023B9B">
                              <w:rPr>
                                <w:rFonts w:eastAsia="Batang"/>
                                <w:b/>
                                <w:lang w:val="en-US" w:eastAsia="zh-CN"/>
                              </w:rPr>
                              <w:sym w:font="Symbol" w:char="F044"/>
                            </w:r>
                            <w:r w:rsidRPr="00023B9B">
                              <w:rPr>
                                <w:rFonts w:eastAsia="Batang"/>
                                <w:b/>
                                <w:vertAlign w:val="subscript"/>
                                <w:lang w:val="en-US" w:eastAsia="zh-CN"/>
                              </w:rPr>
                              <w:t>HARQ</w:t>
                            </w:r>
                            <w:r w:rsidRPr="00023B9B">
                              <w:rPr>
                                <w:rFonts w:eastAsia="Batang"/>
                                <w:b/>
                                <w:lang w:val="en-US" w:eastAsia="zh-CN"/>
                              </w:rPr>
                              <w:t>≤</w:t>
                            </w:r>
                            <w:r w:rsidRPr="00023B9B">
                              <w:rPr>
                                <w:rFonts w:eastAsia="Batang"/>
                                <w:b/>
                                <w:lang w:val="en-US" w:eastAsia="zh-CN"/>
                              </w:rPr>
                              <w:sym w:font="Symbol" w:char="F044"/>
                            </w:r>
                            <w:proofErr w:type="spellStart"/>
                            <w:r w:rsidRPr="00023B9B">
                              <w:rPr>
                                <w:rFonts w:eastAsia="Batang"/>
                                <w:b/>
                                <w:vertAlign w:val="subscript"/>
                                <w:lang w:val="en-US" w:eastAsia="zh-CN"/>
                              </w:rPr>
                              <w:t>HARQ,max</w:t>
                            </w:r>
                            <w:proofErr w:type="spellEnd"/>
                            <w:r w:rsidRPr="00023B9B">
                              <w:rPr>
                                <w:rFonts w:eastAsia="Batang"/>
                                <w:b/>
                                <w:lang w:val="en-US" w:eastAsia="zh-CN"/>
                              </w:rPr>
                              <w:t xml:space="preserve"> is the delay in HARQ feedback due to UL LBT failure and UE reattempt to transmit HARQ feedback provided the resources are configured for the UE (</w:t>
                            </w:r>
                            <w:r w:rsidRPr="00023B9B">
                              <w:rPr>
                                <w:rFonts w:eastAsia="Batang"/>
                                <w:b/>
                                <w:lang w:val="en-US" w:eastAsia="zh-CN"/>
                              </w:rPr>
                              <w:sym w:font="Symbol" w:char="F044"/>
                            </w:r>
                            <w:r w:rsidRPr="00023B9B">
                              <w:rPr>
                                <w:rFonts w:eastAsia="Batang"/>
                                <w:b/>
                                <w:vertAlign w:val="subscript"/>
                                <w:lang w:val="en-US" w:eastAsia="zh-CN"/>
                              </w:rPr>
                              <w:t>HARQ</w:t>
                            </w:r>
                            <w:r w:rsidRPr="00023B9B">
                              <w:rPr>
                                <w:rFonts w:eastAsia="Batang"/>
                                <w:b/>
                                <w:lang w:val="en-US" w:eastAsia="zh-CN"/>
                              </w:rPr>
                              <w:t xml:space="preserve"> =0 for channel access category 1)</w:t>
                            </w:r>
                          </w:p>
                          <w:p w14:paraId="2F7E7B31" w14:textId="77777777" w:rsidR="00CE7678" w:rsidRPr="009C5EB9" w:rsidRDefault="00CE7678" w:rsidP="00CE7678">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5E58B8DB" id="_x0000_t202" coordsize="21600,21600" o:spt="202" path="m,l,21600r21600,l21600,xe">
                <v:stroke joinstyle="miter"/>
                <v:path gradientshapeok="t" o:connecttype="rect"/>
              </v:shapetype>
              <v:shape id="Text Box 1" o:spid="_x0000_s1026" type="#_x0000_t202" style="width:478.6pt;height:46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">
                <v:textbox>
                  <w:txbxContent>
                    <w:p w14:paraId="496D4C8A" w14:textId="5F74694C" w:rsidR="00CE7678" w:rsidRDefault="00CE7678" w:rsidP="00CE7678">
                      <w:pPr>
                        <w:rPr>
                          <w:rFonts w:eastAsia="Batang"/>
                          <w:b/>
                          <w:lang w:val="en-US" w:eastAsia="zh-CN"/>
                        </w:rPr>
                      </w:pPr>
                      <w:proofErr w:type="spellStart"/>
                      <w:r>
                        <w:rPr>
                          <w:rFonts w:eastAsia="Batang"/>
                          <w:b/>
                          <w:lang w:val="en-US" w:eastAsia="zh-CN"/>
                        </w:rPr>
                        <w:t>SCell</w:t>
                      </w:r>
                      <w:proofErr w:type="spellEnd"/>
                      <w:r>
                        <w:rPr>
                          <w:rFonts w:eastAsia="Batang"/>
                          <w:b/>
                          <w:lang w:val="en-US" w:eastAsia="zh-CN"/>
                        </w:rPr>
                        <w:t xml:space="preserve"> Activation Delay:</w:t>
                      </w:r>
                    </w:p>
                    <w:p w14:paraId="407C3F01" w14:textId="77777777" w:rsidR="00A203F0" w:rsidRPr="00A203F0" w:rsidRDefault="00A203F0" w:rsidP="008B486C">
                      <w:pPr>
                        <w:numPr>
                          <w:ilvl w:val="0"/>
                          <w:numId w:val="14"/>
                        </w:numPr>
                        <w:tabs>
                          <w:tab w:val="num" w:pos="720"/>
                        </w:tabs>
                        <w:rPr>
                          <w:rFonts w:eastAsia="Batang"/>
                          <w:b/>
                          <w:lang w:val="en-US" w:eastAsia="zh-CN"/>
                        </w:rPr>
                      </w:pPr>
                      <w:r w:rsidRPr="00A203F0">
                        <w:rPr>
                          <w:rFonts w:eastAsia="Batang"/>
                          <w:b/>
                          <w:lang w:val="en-US" w:eastAsia="zh-CN"/>
                        </w:rPr>
                        <w:t xml:space="preserve">Check whether this is aligned with the RAN1 procedure: </w:t>
                      </w:r>
                    </w:p>
                    <w:p w14:paraId="7989D0CE" w14:textId="77777777" w:rsidR="00A203F0" w:rsidRPr="00A203F0" w:rsidRDefault="00A203F0" w:rsidP="008B486C">
                      <w:pPr>
                        <w:numPr>
                          <w:ilvl w:val="1"/>
                          <w:numId w:val="14"/>
                        </w:numPr>
                        <w:tabs>
                          <w:tab w:val="num" w:pos="1440"/>
                        </w:tabs>
                        <w:rPr>
                          <w:rFonts w:eastAsia="Batang"/>
                          <w:b/>
                          <w:lang w:val="en-US" w:eastAsia="zh-CN"/>
                        </w:rPr>
                      </w:pPr>
                      <w:r w:rsidRPr="00A203F0">
                        <w:rPr>
                          <w:rFonts w:eastAsia="Batang"/>
                          <w:b/>
                          <w:lang w:val="x-none" w:eastAsia="zh-CN"/>
                        </w:rPr>
                        <w:t>T</w:t>
                      </w:r>
                      <w:r w:rsidRPr="00A203F0">
                        <w:rPr>
                          <w:rFonts w:eastAsia="Batang"/>
                          <w:b/>
                          <w:vertAlign w:val="subscript"/>
                          <w:lang w:val="x-none" w:eastAsia="zh-CN"/>
                        </w:rPr>
                        <w:t>HARQ</w:t>
                      </w:r>
                      <w:r w:rsidRPr="00A203F0">
                        <w:rPr>
                          <w:rFonts w:eastAsia="Batang"/>
                          <w:b/>
                          <w:lang w:val="x-none" w:eastAsia="zh-CN"/>
                        </w:rPr>
                        <w:t xml:space="preserve"> is extended with </w:t>
                      </w:r>
                      <w:r w:rsidRPr="00A203F0">
                        <w:rPr>
                          <w:rFonts w:eastAsia="Batang"/>
                          <w:b/>
                          <w:lang w:val="en-US" w:eastAsia="zh-CN"/>
                        </w:rPr>
                        <w:sym w:font="Symbol" w:char="F044"/>
                      </w:r>
                      <w:r w:rsidRPr="00A203F0">
                        <w:rPr>
                          <w:rFonts w:eastAsia="Batang"/>
                          <w:b/>
                          <w:vertAlign w:val="subscript"/>
                          <w:lang w:val="x-none" w:eastAsia="zh-CN"/>
                        </w:rPr>
                        <w:t>HARQ</w:t>
                      </w:r>
                      <w:r w:rsidRPr="00A203F0">
                        <w:rPr>
                          <w:rFonts w:eastAsia="Batang"/>
                          <w:b/>
                          <w:lang w:val="x-none" w:eastAsia="zh-CN"/>
                        </w:rPr>
                        <w:t xml:space="preserve"> to account for UL LBT failures</w:t>
                      </w:r>
                      <w:r w:rsidRPr="00A203F0">
                        <w:rPr>
                          <w:rFonts w:eastAsia="Batang"/>
                          <w:b/>
                          <w:lang w:val="en-US" w:eastAsia="zh-CN"/>
                        </w:rPr>
                        <w:t xml:space="preserve">, where </w:t>
                      </w:r>
                      <w:r w:rsidRPr="00A203F0">
                        <w:rPr>
                          <w:rFonts w:eastAsia="Batang"/>
                          <w:b/>
                          <w:lang w:val="en-US" w:eastAsia="zh-CN"/>
                        </w:rPr>
                        <w:sym w:font="Symbol" w:char="F044"/>
                      </w:r>
                      <w:r w:rsidRPr="00A203F0">
                        <w:rPr>
                          <w:rFonts w:eastAsia="Batang"/>
                          <w:b/>
                          <w:vertAlign w:val="subscript"/>
                          <w:lang w:val="x-none" w:eastAsia="zh-CN"/>
                        </w:rPr>
                        <w:t>HARQ</w:t>
                      </w:r>
                      <w:r w:rsidRPr="00A203F0">
                        <w:rPr>
                          <w:rFonts w:eastAsia="Batang"/>
                          <w:b/>
                          <w:lang w:val="x-none" w:eastAsia="zh-CN"/>
                        </w:rPr>
                        <w:t>≤</w:t>
                      </w:r>
                      <w:r w:rsidRPr="00A203F0">
                        <w:rPr>
                          <w:rFonts w:eastAsia="Batang"/>
                          <w:b/>
                          <w:lang w:val="en-US" w:eastAsia="zh-CN"/>
                        </w:rPr>
                        <w:sym w:font="Symbol" w:char="F044"/>
                      </w:r>
                      <w:proofErr w:type="spellStart"/>
                      <w:r w:rsidRPr="00A203F0">
                        <w:rPr>
                          <w:rFonts w:eastAsia="Batang"/>
                          <w:b/>
                          <w:vertAlign w:val="subscript"/>
                          <w:lang w:val="x-none" w:eastAsia="zh-CN"/>
                        </w:rPr>
                        <w:t>HARQ,max</w:t>
                      </w:r>
                      <w:proofErr w:type="spellEnd"/>
                      <w:r w:rsidRPr="00A203F0">
                        <w:rPr>
                          <w:rFonts w:eastAsia="Batang"/>
                          <w:b/>
                          <w:lang w:val="x-none" w:eastAsia="zh-CN"/>
                        </w:rPr>
                        <w:t xml:space="preserve"> is the delay in HARQ feedback due to UL LBT failure and UE reattempt to transmit HARQ feedback provided the resources are configured for the UE (</w:t>
                      </w:r>
                      <w:r w:rsidRPr="00A203F0">
                        <w:rPr>
                          <w:rFonts w:eastAsia="Batang"/>
                          <w:b/>
                          <w:lang w:val="en-US" w:eastAsia="zh-CN"/>
                        </w:rPr>
                        <w:sym w:font="Symbol" w:char="F044"/>
                      </w:r>
                      <w:r w:rsidRPr="00A203F0">
                        <w:rPr>
                          <w:rFonts w:eastAsia="Batang"/>
                          <w:b/>
                          <w:vertAlign w:val="subscript"/>
                          <w:lang w:val="x-none" w:eastAsia="zh-CN"/>
                        </w:rPr>
                        <w:t>HARQ</w:t>
                      </w:r>
                      <w:r w:rsidRPr="00A203F0">
                        <w:rPr>
                          <w:rFonts w:eastAsia="Batang"/>
                          <w:b/>
                          <w:lang w:val="x-none" w:eastAsia="zh-CN"/>
                        </w:rPr>
                        <w:t xml:space="preserve"> =0 for channel access category 1)</w:t>
                      </w:r>
                    </w:p>
                    <w:p w14:paraId="371C6346" w14:textId="77777777" w:rsidR="00A203F0" w:rsidRPr="00A203F0" w:rsidRDefault="00A203F0" w:rsidP="008B486C">
                      <w:pPr>
                        <w:numPr>
                          <w:ilvl w:val="0"/>
                          <w:numId w:val="14"/>
                        </w:numPr>
                        <w:tabs>
                          <w:tab w:val="num" w:pos="720"/>
                        </w:tabs>
                        <w:rPr>
                          <w:rFonts w:eastAsia="Batang"/>
                          <w:b/>
                          <w:lang w:val="en-US" w:eastAsia="zh-CN"/>
                        </w:rPr>
                      </w:pPr>
                      <w:proofErr w:type="spellStart"/>
                      <w:r w:rsidRPr="00A203F0">
                        <w:rPr>
                          <w:rFonts w:eastAsia="Batang"/>
                          <w:b/>
                          <w:lang w:val="x-none" w:eastAsia="zh-CN"/>
                        </w:rPr>
                        <w:t>T</w:t>
                      </w:r>
                      <w:r w:rsidRPr="00A203F0">
                        <w:rPr>
                          <w:rFonts w:eastAsia="Batang"/>
                          <w:b/>
                          <w:vertAlign w:val="subscript"/>
                          <w:lang w:val="x-none" w:eastAsia="zh-CN"/>
                        </w:rPr>
                        <w:t>CSI_reporting</w:t>
                      </w:r>
                      <w:proofErr w:type="spellEnd"/>
                      <w:r w:rsidRPr="00A203F0">
                        <w:rPr>
                          <w:rFonts w:eastAsia="Batang"/>
                          <w:b/>
                          <w:lang w:val="x-none" w:eastAsia="zh-CN"/>
                        </w:rPr>
                        <w:t xml:space="preserve"> = </w:t>
                      </w:r>
                      <w:proofErr w:type="spellStart"/>
                      <w:r w:rsidRPr="00A203F0">
                        <w:rPr>
                          <w:rFonts w:eastAsia="Batang"/>
                          <w:b/>
                          <w:lang w:val="x-none" w:eastAsia="zh-CN"/>
                        </w:rPr>
                        <w:t>T</w:t>
                      </w:r>
                      <w:r w:rsidRPr="00A203F0">
                        <w:rPr>
                          <w:rFonts w:eastAsia="Batang"/>
                          <w:b/>
                          <w:vertAlign w:val="subscript"/>
                          <w:lang w:val="x-none" w:eastAsia="zh-CN"/>
                        </w:rPr>
                        <w:t>CSI_reporting,ref</w:t>
                      </w:r>
                      <w:proofErr w:type="spellEnd"/>
                      <w:r w:rsidRPr="00A203F0">
                        <w:rPr>
                          <w:rFonts w:eastAsia="Batang"/>
                          <w:b/>
                          <w:lang w:val="x-none" w:eastAsia="zh-CN"/>
                        </w:rPr>
                        <w:t xml:space="preserve"> +</w:t>
                      </w:r>
                      <w:r w:rsidRPr="00A203F0">
                        <w:rPr>
                          <w:rFonts w:eastAsia="Batang"/>
                          <w:b/>
                          <w:lang w:val="en-US" w:eastAsia="zh-CN"/>
                        </w:rPr>
                        <w:sym w:font="Symbol" w:char="F044"/>
                      </w:r>
                      <w:r w:rsidRPr="00A203F0">
                        <w:rPr>
                          <w:rFonts w:eastAsia="Batang"/>
                          <w:b/>
                          <w:vertAlign w:val="subscript"/>
                          <w:lang w:val="x-none" w:eastAsia="zh-CN"/>
                        </w:rPr>
                        <w:t>CSI</w:t>
                      </w:r>
                      <w:r w:rsidRPr="00A203F0">
                        <w:rPr>
                          <w:rFonts w:eastAsia="Batang"/>
                          <w:b/>
                          <w:lang w:val="x-none" w:eastAsia="zh-CN"/>
                        </w:rPr>
                        <w:t xml:space="preserve">, where </w:t>
                      </w:r>
                    </w:p>
                    <w:p w14:paraId="571958C2" w14:textId="77777777" w:rsidR="00A203F0" w:rsidRPr="00A203F0" w:rsidRDefault="00A203F0" w:rsidP="008B486C">
                      <w:pPr>
                        <w:numPr>
                          <w:ilvl w:val="1"/>
                          <w:numId w:val="14"/>
                        </w:numPr>
                        <w:tabs>
                          <w:tab w:val="num" w:pos="1440"/>
                        </w:tabs>
                        <w:rPr>
                          <w:rFonts w:eastAsia="Batang"/>
                          <w:b/>
                          <w:lang w:val="en-US" w:eastAsia="zh-CN"/>
                        </w:rPr>
                      </w:pPr>
                      <w:proofErr w:type="spellStart"/>
                      <w:r w:rsidRPr="00A203F0">
                        <w:rPr>
                          <w:rFonts w:eastAsia="Batang"/>
                          <w:b/>
                          <w:lang w:val="x-none" w:eastAsia="zh-CN"/>
                        </w:rPr>
                        <w:t>T</w:t>
                      </w:r>
                      <w:r w:rsidRPr="00A203F0">
                        <w:rPr>
                          <w:rFonts w:eastAsia="Batang"/>
                          <w:b/>
                          <w:vertAlign w:val="subscript"/>
                          <w:lang w:val="x-none" w:eastAsia="zh-CN"/>
                        </w:rPr>
                        <w:t>CSI_reporting,ref</w:t>
                      </w:r>
                      <w:proofErr w:type="spellEnd"/>
                      <w:r w:rsidRPr="00A203F0">
                        <w:rPr>
                          <w:rFonts w:eastAsia="Batang"/>
                          <w:b/>
                          <w:lang w:val="x-none" w:eastAsia="zh-CN"/>
                        </w:rPr>
                        <w:t xml:space="preserve"> is the delay (in </w:t>
                      </w:r>
                      <w:proofErr w:type="spellStart"/>
                      <w:r w:rsidRPr="00A203F0">
                        <w:rPr>
                          <w:rFonts w:eastAsia="Batang"/>
                          <w:b/>
                          <w:lang w:val="x-none" w:eastAsia="zh-CN"/>
                        </w:rPr>
                        <w:t>ms</w:t>
                      </w:r>
                      <w:proofErr w:type="spellEnd"/>
                      <w:r w:rsidRPr="00A203F0">
                        <w:rPr>
                          <w:rFonts w:eastAsia="Batang"/>
                          <w:b/>
                          <w:lang w:val="x-none" w:eastAsia="zh-CN"/>
                        </w:rPr>
                        <w:t xml:space="preserve">) </w:t>
                      </w:r>
                      <w:r w:rsidRPr="00A203F0">
                        <w:rPr>
                          <w:rFonts w:eastAsia="Batang"/>
                          <w:b/>
                          <w:lang w:val="en-US" w:eastAsia="zh-CN"/>
                        </w:rPr>
                        <w:t>as defined in Rel-15</w:t>
                      </w:r>
                    </w:p>
                    <w:p w14:paraId="026EECA3" w14:textId="77777777" w:rsidR="00A203F0" w:rsidRPr="00A203F0" w:rsidRDefault="00A203F0" w:rsidP="008B486C">
                      <w:pPr>
                        <w:numPr>
                          <w:ilvl w:val="1"/>
                          <w:numId w:val="14"/>
                        </w:numPr>
                        <w:tabs>
                          <w:tab w:val="num" w:pos="1440"/>
                        </w:tabs>
                        <w:rPr>
                          <w:rFonts w:eastAsia="Batang"/>
                          <w:b/>
                          <w:lang w:val="en-US" w:eastAsia="zh-CN"/>
                        </w:rPr>
                      </w:pPr>
                      <w:r w:rsidRPr="00A203F0">
                        <w:rPr>
                          <w:rFonts w:eastAsia="Batang"/>
                          <w:b/>
                          <w:lang w:val="en-US" w:eastAsia="zh-CN"/>
                        </w:rPr>
                        <w:sym w:font="Symbol" w:char="F044"/>
                      </w:r>
                      <w:r w:rsidRPr="00A203F0">
                        <w:rPr>
                          <w:rFonts w:eastAsia="Batang"/>
                          <w:b/>
                          <w:vertAlign w:val="subscript"/>
                          <w:lang w:val="x-none" w:eastAsia="zh-CN"/>
                        </w:rPr>
                        <w:t>CSI</w:t>
                      </w:r>
                      <w:r w:rsidRPr="00A203F0">
                        <w:rPr>
                          <w:rFonts w:eastAsia="Batang"/>
                          <w:b/>
                          <w:lang w:val="x-none" w:eastAsia="zh-CN"/>
                        </w:rPr>
                        <w:t>≤</w:t>
                      </w:r>
                      <w:r w:rsidRPr="00A203F0">
                        <w:rPr>
                          <w:rFonts w:eastAsia="Batang"/>
                          <w:b/>
                          <w:lang w:val="en-US" w:eastAsia="zh-CN"/>
                        </w:rPr>
                        <w:sym w:font="Symbol" w:char="F044"/>
                      </w:r>
                      <w:proofErr w:type="spellStart"/>
                      <w:r w:rsidRPr="00A203F0">
                        <w:rPr>
                          <w:rFonts w:eastAsia="Batang"/>
                          <w:b/>
                          <w:vertAlign w:val="subscript"/>
                          <w:lang w:val="x-none" w:eastAsia="zh-CN"/>
                        </w:rPr>
                        <w:t>CSI,max</w:t>
                      </w:r>
                      <w:proofErr w:type="spellEnd"/>
                      <w:r w:rsidRPr="00A203F0">
                        <w:rPr>
                          <w:rFonts w:eastAsia="Batang"/>
                          <w:b/>
                          <w:lang w:val="x-none" w:eastAsia="zh-CN"/>
                        </w:rPr>
                        <w:t xml:space="preserve"> is the additional delay due to UL LBT failure and UE reattempt to transmit CSI report provided the resources are configured for the UE (</w:t>
                      </w:r>
                      <w:r w:rsidRPr="00A203F0">
                        <w:rPr>
                          <w:rFonts w:eastAsia="Batang"/>
                          <w:b/>
                          <w:lang w:val="en-US" w:eastAsia="zh-CN"/>
                        </w:rPr>
                        <w:sym w:font="Symbol" w:char="F044"/>
                      </w:r>
                      <w:r w:rsidRPr="00A203F0">
                        <w:rPr>
                          <w:rFonts w:eastAsia="Batang"/>
                          <w:b/>
                          <w:vertAlign w:val="subscript"/>
                          <w:lang w:val="x-none" w:eastAsia="zh-CN"/>
                        </w:rPr>
                        <w:t>CSI</w:t>
                      </w:r>
                      <w:r w:rsidRPr="00A203F0">
                        <w:rPr>
                          <w:rFonts w:eastAsia="Batang"/>
                          <w:b/>
                          <w:lang w:val="x-none" w:eastAsia="zh-CN"/>
                        </w:rPr>
                        <w:t xml:space="preserve"> =0 for channel access category 1)</w:t>
                      </w:r>
                    </w:p>
                    <w:p w14:paraId="7478DABD" w14:textId="77777777" w:rsidR="00A203F0" w:rsidRPr="00A203F0" w:rsidRDefault="00A203F0" w:rsidP="008B486C">
                      <w:pPr>
                        <w:numPr>
                          <w:ilvl w:val="1"/>
                          <w:numId w:val="14"/>
                        </w:numPr>
                        <w:tabs>
                          <w:tab w:val="num" w:pos="1440"/>
                        </w:tabs>
                        <w:rPr>
                          <w:rFonts w:eastAsia="Batang"/>
                          <w:b/>
                          <w:lang w:val="en-US" w:eastAsia="zh-CN"/>
                        </w:rPr>
                      </w:pPr>
                      <w:r w:rsidRPr="00A203F0">
                        <w:rPr>
                          <w:rFonts w:eastAsia="Batang"/>
                          <w:b/>
                          <w:lang w:val="en-US" w:eastAsia="zh-CN"/>
                        </w:rPr>
                        <w:sym w:font="Symbol" w:char="F044"/>
                      </w:r>
                      <w:proofErr w:type="spellStart"/>
                      <w:r w:rsidRPr="00A203F0">
                        <w:rPr>
                          <w:rFonts w:eastAsia="Batang"/>
                          <w:b/>
                          <w:vertAlign w:val="subscript"/>
                          <w:lang w:val="x-none" w:eastAsia="zh-CN"/>
                        </w:rPr>
                        <w:t>CSI,max</w:t>
                      </w:r>
                      <w:proofErr w:type="spellEnd"/>
                      <w:r w:rsidRPr="00A203F0">
                        <w:rPr>
                          <w:rFonts w:eastAsia="Batang"/>
                          <w:b/>
                          <w:lang w:val="x-none" w:eastAsia="zh-CN"/>
                        </w:rPr>
                        <w:t>=TBD</w:t>
                      </w:r>
                    </w:p>
                    <w:p w14:paraId="5B6C8756" w14:textId="77777777" w:rsidR="00A203F0" w:rsidRPr="00A203F0" w:rsidRDefault="00A203F0" w:rsidP="008B486C">
                      <w:pPr>
                        <w:numPr>
                          <w:ilvl w:val="1"/>
                          <w:numId w:val="14"/>
                        </w:numPr>
                        <w:tabs>
                          <w:tab w:val="num" w:pos="1440"/>
                        </w:tabs>
                        <w:rPr>
                          <w:rFonts w:eastAsia="Batang"/>
                          <w:b/>
                          <w:lang w:val="en-US" w:eastAsia="zh-CN"/>
                        </w:rPr>
                      </w:pPr>
                      <w:r w:rsidRPr="00A203F0">
                        <w:rPr>
                          <w:rFonts w:eastAsia="Batang"/>
                          <w:b/>
                          <w:lang w:val="sv-SE" w:eastAsia="zh-CN"/>
                        </w:rPr>
                        <w:t>UE behaviour: upon exceeding</w:t>
                      </w:r>
                      <w:r w:rsidRPr="00A203F0">
                        <w:rPr>
                          <w:rFonts w:eastAsia="Batang"/>
                          <w:b/>
                          <w:lang w:val="x-none" w:eastAsia="zh-CN"/>
                        </w:rPr>
                        <w:t xml:space="preserve">, upon </w:t>
                      </w:r>
                      <w:r w:rsidRPr="00A203F0">
                        <w:rPr>
                          <w:rFonts w:eastAsia="Batang"/>
                          <w:b/>
                          <w:lang w:val="en-US" w:eastAsia="zh-CN"/>
                        </w:rPr>
                        <w:t xml:space="preserve">exceeding </w:t>
                      </w:r>
                      <w:r w:rsidRPr="00A203F0">
                        <w:rPr>
                          <w:rFonts w:eastAsia="Batang"/>
                          <w:b/>
                          <w:lang w:val="en-US" w:eastAsia="zh-CN"/>
                        </w:rPr>
                        <w:sym w:font="Symbol" w:char="F044"/>
                      </w:r>
                      <w:proofErr w:type="spellStart"/>
                      <w:r w:rsidRPr="00A203F0">
                        <w:rPr>
                          <w:rFonts w:eastAsia="Batang"/>
                          <w:b/>
                          <w:vertAlign w:val="subscript"/>
                          <w:lang w:val="x-none" w:eastAsia="zh-CN"/>
                        </w:rPr>
                        <w:t>CSI,max</w:t>
                      </w:r>
                      <w:proofErr w:type="spellEnd"/>
                      <w:r w:rsidRPr="00A203F0">
                        <w:rPr>
                          <w:rFonts w:eastAsia="Batang"/>
                          <w:b/>
                          <w:lang w:val="x-none" w:eastAsia="zh-CN"/>
                        </w:rPr>
                        <w:t xml:space="preserve">=TBD the UE can stop attempting to transmit CSI report and can abandon the </w:t>
                      </w:r>
                      <w:proofErr w:type="spellStart"/>
                      <w:r w:rsidRPr="00A203F0">
                        <w:rPr>
                          <w:rFonts w:eastAsia="Batang"/>
                          <w:b/>
                          <w:lang w:val="x-none" w:eastAsia="zh-CN"/>
                        </w:rPr>
                        <w:t>SCell</w:t>
                      </w:r>
                      <w:proofErr w:type="spellEnd"/>
                      <w:r w:rsidRPr="00A203F0">
                        <w:rPr>
                          <w:rFonts w:eastAsia="Batang"/>
                          <w:b/>
                          <w:lang w:val="x-none" w:eastAsia="zh-CN"/>
                        </w:rPr>
                        <w:t xml:space="preserve"> activation procedure</w:t>
                      </w:r>
                    </w:p>
                    <w:p w14:paraId="6D90D6C4" w14:textId="77777777" w:rsidR="00A203F0" w:rsidRPr="00A203F0" w:rsidRDefault="00A203F0" w:rsidP="008B486C">
                      <w:pPr>
                        <w:numPr>
                          <w:ilvl w:val="1"/>
                          <w:numId w:val="14"/>
                        </w:numPr>
                        <w:tabs>
                          <w:tab w:val="num" w:pos="1440"/>
                        </w:tabs>
                        <w:rPr>
                          <w:rFonts w:eastAsia="Batang"/>
                          <w:b/>
                          <w:lang w:val="en-US" w:eastAsia="zh-CN"/>
                        </w:rPr>
                      </w:pPr>
                      <w:r w:rsidRPr="00A203F0">
                        <w:rPr>
                          <w:rFonts w:eastAsia="Batang"/>
                          <w:b/>
                          <w:lang w:val="en-US" w:eastAsia="zh-CN"/>
                        </w:rPr>
                        <w:t>Check whether this is aligned with RAN1 conclusion on CSI reporting on unlicensed carrier</w:t>
                      </w:r>
                    </w:p>
                    <w:p w14:paraId="2902F80E" w14:textId="61C8C6E5" w:rsidR="00A203F0" w:rsidRPr="00A203F0" w:rsidRDefault="00A203F0" w:rsidP="008B486C">
                      <w:pPr>
                        <w:numPr>
                          <w:ilvl w:val="0"/>
                          <w:numId w:val="14"/>
                        </w:numPr>
                        <w:tabs>
                          <w:tab w:val="num" w:pos="720"/>
                        </w:tabs>
                        <w:rPr>
                          <w:rFonts w:eastAsia="Batang"/>
                          <w:b/>
                          <w:lang w:val="en-US" w:eastAsia="zh-CN"/>
                        </w:rPr>
                      </w:pPr>
                      <w:r w:rsidRPr="00A203F0">
                        <w:rPr>
                          <w:rFonts w:eastAsia="Batang"/>
                          <w:b/>
                          <w:lang w:val="x-none" w:eastAsia="zh-CN"/>
                        </w:rPr>
                        <w:t xml:space="preserve">How to extend </w:t>
                      </w:r>
                      <w:proofErr w:type="spellStart"/>
                      <w:r w:rsidRPr="00A203F0">
                        <w:rPr>
                          <w:rFonts w:eastAsia="Batang"/>
                          <w:b/>
                          <w:lang w:val="x-none" w:eastAsia="zh-CN"/>
                        </w:rPr>
                        <w:t>T</w:t>
                      </w:r>
                      <w:r w:rsidRPr="00A203F0">
                        <w:rPr>
                          <w:rFonts w:eastAsia="Batang"/>
                          <w:b/>
                          <w:vertAlign w:val="subscript"/>
                          <w:lang w:val="x-none" w:eastAsia="zh-CN"/>
                        </w:rPr>
                        <w:t>activation_time</w:t>
                      </w:r>
                      <w:proofErr w:type="spellEnd"/>
                      <w:r w:rsidRPr="00A203F0">
                        <w:rPr>
                          <w:rFonts w:eastAsia="Batang"/>
                          <w:b/>
                          <w:lang w:val="x-none" w:eastAsia="zh-CN"/>
                        </w:rPr>
                        <w:t xml:space="preserve"> needs further discussion</w:t>
                      </w:r>
                    </w:p>
                    <w:p w14:paraId="5701F724" w14:textId="4CB0C211" w:rsidR="002C39AA" w:rsidRDefault="002C39AA" w:rsidP="002C39AA">
                      <w:pPr>
                        <w:rPr>
                          <w:rFonts w:eastAsia="Batang"/>
                          <w:b/>
                          <w:lang w:eastAsia="zh-CN"/>
                        </w:rPr>
                      </w:pPr>
                      <w:proofErr w:type="spellStart"/>
                      <w:r w:rsidRPr="002C39AA">
                        <w:rPr>
                          <w:rFonts w:eastAsia="Batang"/>
                          <w:b/>
                          <w:lang w:eastAsia="zh-CN"/>
                        </w:rPr>
                        <w:t>SCell</w:t>
                      </w:r>
                      <w:proofErr w:type="spellEnd"/>
                      <w:r w:rsidRPr="002C39AA">
                        <w:rPr>
                          <w:rFonts w:eastAsia="Batang"/>
                          <w:b/>
                          <w:lang w:eastAsia="zh-CN"/>
                        </w:rPr>
                        <w:t xml:space="preserve"> Activation: Known/Unknown </w:t>
                      </w:r>
                      <w:proofErr w:type="spellStart"/>
                      <w:r w:rsidRPr="002C39AA">
                        <w:rPr>
                          <w:rFonts w:eastAsia="Batang"/>
                          <w:b/>
                          <w:lang w:eastAsia="zh-CN"/>
                        </w:rPr>
                        <w:t>SCell</w:t>
                      </w:r>
                      <w:proofErr w:type="spellEnd"/>
                      <w:r w:rsidRPr="002C39AA">
                        <w:rPr>
                          <w:rFonts w:eastAsia="Batang"/>
                          <w:b/>
                          <w:lang w:eastAsia="zh-CN"/>
                        </w:rPr>
                        <w:t xml:space="preserve"> Definition</w:t>
                      </w:r>
                    </w:p>
                    <w:p w14:paraId="0E0194A5" w14:textId="77777777" w:rsidR="009700A4" w:rsidRPr="009700A4" w:rsidRDefault="009700A4" w:rsidP="008B486C">
                      <w:pPr>
                        <w:numPr>
                          <w:ilvl w:val="0"/>
                          <w:numId w:val="10"/>
                        </w:numPr>
                        <w:rPr>
                          <w:rFonts w:eastAsia="Batang"/>
                          <w:b/>
                          <w:lang w:val="en-US" w:eastAsia="zh-CN"/>
                        </w:rPr>
                      </w:pPr>
                      <w:r w:rsidRPr="009700A4">
                        <w:rPr>
                          <w:rFonts w:eastAsia="Batang"/>
                          <w:b/>
                          <w:lang w:val="en-US" w:eastAsia="zh-CN"/>
                        </w:rPr>
                        <w:t>SSB remains detectable according to the cell identification conditions in clause 9.2 and 9.3 (their corresponding NR-U sections) in the occasions where the SSB is available at the UE.</w:t>
                      </w:r>
                    </w:p>
                    <w:p w14:paraId="6DB0317D" w14:textId="77777777" w:rsidR="009700A4" w:rsidRPr="009700A4" w:rsidRDefault="009700A4" w:rsidP="008B486C">
                      <w:pPr>
                        <w:numPr>
                          <w:ilvl w:val="0"/>
                          <w:numId w:val="10"/>
                        </w:numPr>
                        <w:rPr>
                          <w:rFonts w:eastAsia="Batang"/>
                          <w:b/>
                          <w:lang w:val="en-US" w:eastAsia="zh-CN"/>
                        </w:rPr>
                      </w:pPr>
                      <w:r w:rsidRPr="009700A4">
                        <w:rPr>
                          <w:rFonts w:eastAsia="Batang"/>
                          <w:b/>
                          <w:lang w:val="en-US" w:eastAsia="zh-CN"/>
                        </w:rPr>
                        <w:t xml:space="preserve">Investigate further: </w:t>
                      </w:r>
                    </w:p>
                    <w:p w14:paraId="1B67876B" w14:textId="77777777" w:rsidR="009700A4" w:rsidRPr="009700A4" w:rsidRDefault="009700A4" w:rsidP="008B486C">
                      <w:pPr>
                        <w:numPr>
                          <w:ilvl w:val="1"/>
                          <w:numId w:val="10"/>
                        </w:numPr>
                        <w:rPr>
                          <w:rFonts w:eastAsia="Batang"/>
                          <w:b/>
                          <w:lang w:val="en-US" w:eastAsia="zh-CN"/>
                        </w:rPr>
                      </w:pPr>
                      <w:r w:rsidRPr="009700A4">
                        <w:rPr>
                          <w:rFonts w:eastAsia="Batang"/>
                          <w:b/>
                          <w:lang w:val="en-US" w:eastAsia="zh-CN"/>
                        </w:rPr>
                        <w:t xml:space="preserve">The time period between the receptions of the </w:t>
                      </w:r>
                      <w:proofErr w:type="spellStart"/>
                      <w:r w:rsidRPr="009700A4">
                        <w:rPr>
                          <w:rFonts w:eastAsia="Batang"/>
                          <w:b/>
                          <w:lang w:val="en-US" w:eastAsia="zh-CN"/>
                        </w:rPr>
                        <w:t>SCell</w:t>
                      </w:r>
                      <w:proofErr w:type="spellEnd"/>
                      <w:r w:rsidRPr="009700A4">
                        <w:rPr>
                          <w:rFonts w:eastAsia="Batang"/>
                          <w:b/>
                          <w:lang w:val="en-US" w:eastAsia="zh-CN"/>
                        </w:rPr>
                        <w:t xml:space="preserve"> activation commands and last measurement or report is extended to account for DL and UL LBT failures.</w:t>
                      </w:r>
                    </w:p>
                    <w:p w14:paraId="3411E543" w14:textId="248B7B9F" w:rsidR="009700A4" w:rsidRPr="009700A4" w:rsidRDefault="009700A4" w:rsidP="008B486C">
                      <w:pPr>
                        <w:numPr>
                          <w:ilvl w:val="2"/>
                          <w:numId w:val="10"/>
                        </w:numPr>
                        <w:rPr>
                          <w:rFonts w:eastAsia="Batang"/>
                          <w:b/>
                          <w:lang w:val="en-US" w:eastAsia="zh-CN"/>
                        </w:rPr>
                      </w:pPr>
                      <w:r w:rsidRPr="009700A4">
                        <w:rPr>
                          <w:rFonts w:eastAsia="Batang"/>
                          <w:b/>
                          <w:lang w:val="en-US" w:eastAsia="zh-CN"/>
                        </w:rPr>
                        <w:t>FFS how to extend</w:t>
                      </w:r>
                    </w:p>
                    <w:p w14:paraId="0FF86406" w14:textId="374D73B1" w:rsidR="00CE7678" w:rsidRDefault="00CE7678" w:rsidP="00CE7678">
                      <w:pPr>
                        <w:rPr>
                          <w:rFonts w:eastAsia="Batang"/>
                          <w:b/>
                          <w:lang w:eastAsia="zh-CN"/>
                        </w:rPr>
                      </w:pPr>
                      <w:proofErr w:type="spellStart"/>
                      <w:r>
                        <w:rPr>
                          <w:rFonts w:eastAsia="Batang"/>
                          <w:b/>
                          <w:lang w:eastAsia="zh-CN"/>
                        </w:rPr>
                        <w:t>SCell</w:t>
                      </w:r>
                      <w:proofErr w:type="spellEnd"/>
                      <w:r>
                        <w:rPr>
                          <w:rFonts w:eastAsia="Batang"/>
                          <w:b/>
                          <w:lang w:eastAsia="zh-CN"/>
                        </w:rPr>
                        <w:t xml:space="preserve"> interruption</w:t>
                      </w:r>
                      <w:r w:rsidR="00023B9B">
                        <w:rPr>
                          <w:rFonts w:eastAsia="Batang"/>
                          <w:b/>
                          <w:lang w:eastAsia="zh-CN"/>
                        </w:rPr>
                        <w:t xml:space="preserve"> window</w:t>
                      </w:r>
                      <w:r>
                        <w:rPr>
                          <w:rFonts w:eastAsia="Batang"/>
                          <w:b/>
                          <w:lang w:eastAsia="zh-CN"/>
                        </w:rPr>
                        <w:t>:</w:t>
                      </w:r>
                    </w:p>
                    <w:p w14:paraId="5DEB9C26" w14:textId="77777777" w:rsidR="00CE7678" w:rsidRPr="00CE7678" w:rsidRDefault="00CE7678" w:rsidP="008B486C">
                      <w:pPr>
                        <w:numPr>
                          <w:ilvl w:val="0"/>
                          <w:numId w:val="8"/>
                        </w:numPr>
                        <w:rPr>
                          <w:rFonts w:eastAsia="Batang"/>
                          <w:b/>
                          <w:lang w:val="en-US" w:eastAsia="zh-CN"/>
                        </w:rPr>
                      </w:pPr>
                      <w:r w:rsidRPr="00CE7678">
                        <w:rPr>
                          <w:rFonts w:eastAsia="Batang"/>
                          <w:b/>
                          <w:lang w:val="en-US" w:eastAsia="zh-CN"/>
                        </w:rPr>
                        <w:t xml:space="preserve">The deactivation interruption on </w:t>
                      </w:r>
                      <w:proofErr w:type="spellStart"/>
                      <w:r w:rsidRPr="00CE7678">
                        <w:rPr>
                          <w:rFonts w:eastAsia="Batang"/>
                          <w:b/>
                          <w:lang w:val="en-US" w:eastAsia="zh-CN"/>
                        </w:rPr>
                        <w:t>PCell</w:t>
                      </w:r>
                      <w:proofErr w:type="spellEnd"/>
                      <w:r w:rsidRPr="00CE7678">
                        <w:rPr>
                          <w:rFonts w:eastAsia="Batang"/>
                          <w:b/>
                          <w:lang w:val="en-US" w:eastAsia="zh-CN"/>
                        </w:rPr>
                        <w:t xml:space="preserve"> or </w:t>
                      </w:r>
                      <w:proofErr w:type="spellStart"/>
                      <w:r w:rsidRPr="00CE7678">
                        <w:rPr>
                          <w:rFonts w:eastAsia="Batang"/>
                          <w:b/>
                          <w:lang w:val="en-US" w:eastAsia="zh-CN"/>
                        </w:rPr>
                        <w:t>PSCell</w:t>
                      </w:r>
                      <w:proofErr w:type="spellEnd"/>
                      <w:r w:rsidRPr="00CE7678">
                        <w:rPr>
                          <w:rFonts w:eastAsia="Batang"/>
                          <w:b/>
                          <w:lang w:val="en-US" w:eastAsia="zh-CN"/>
                        </w:rPr>
                        <w:t xml:space="preserve"> or any activated </w:t>
                      </w:r>
                      <w:proofErr w:type="spellStart"/>
                      <w:r w:rsidRPr="00CE7678">
                        <w:rPr>
                          <w:rFonts w:eastAsia="Batang"/>
                          <w:b/>
                          <w:lang w:val="en-US" w:eastAsia="zh-CN"/>
                        </w:rPr>
                        <w:t>SCell</w:t>
                      </w:r>
                      <w:proofErr w:type="spellEnd"/>
                      <w:r w:rsidRPr="00CE7678">
                        <w:rPr>
                          <w:rFonts w:eastAsia="Batang"/>
                          <w:b/>
                          <w:lang w:val="en-US" w:eastAsia="zh-CN"/>
                        </w:rPr>
                        <w:t xml:space="preserve"> shall not occur before slot n+1+[T</w:t>
                      </w:r>
                      <w:r w:rsidRPr="00CE7678">
                        <w:rPr>
                          <w:rFonts w:eastAsia="Batang"/>
                          <w:b/>
                          <w:vertAlign w:val="subscript"/>
                          <w:lang w:val="en-US" w:eastAsia="zh-CN"/>
                        </w:rPr>
                        <w:t>HARQ</w:t>
                      </w:r>
                      <w:r w:rsidRPr="00CE7678">
                        <w:rPr>
                          <w:rFonts w:eastAsia="Batang"/>
                          <w:b/>
                          <w:lang w:val="en-US" w:eastAsia="zh-CN"/>
                        </w:rPr>
                        <w:t>] and not occur after slot n+1+[T</w:t>
                      </w:r>
                      <w:r w:rsidRPr="00CE7678">
                        <w:rPr>
                          <w:rFonts w:eastAsia="Batang"/>
                          <w:b/>
                          <w:vertAlign w:val="subscript"/>
                          <w:lang w:val="en-US" w:eastAsia="zh-CN"/>
                        </w:rPr>
                        <w:t>HARQ</w:t>
                      </w:r>
                      <w:r w:rsidRPr="00CE7678">
                        <w:rPr>
                          <w:rFonts w:eastAsia="Batang"/>
                          <w:b/>
                          <w:lang w:val="en-US" w:eastAsia="zh-CN"/>
                        </w:rPr>
                        <w:t xml:space="preserve"> +3ms]</w:t>
                      </w:r>
                    </w:p>
                    <w:p w14:paraId="32D24B93" w14:textId="77777777" w:rsidR="00CE7678" w:rsidRPr="00CE7678" w:rsidRDefault="00CE7678" w:rsidP="008B486C">
                      <w:pPr>
                        <w:numPr>
                          <w:ilvl w:val="1"/>
                          <w:numId w:val="8"/>
                        </w:numPr>
                        <w:rPr>
                          <w:rFonts w:eastAsia="Batang"/>
                          <w:b/>
                          <w:lang w:val="en-US" w:eastAsia="zh-CN"/>
                        </w:rPr>
                      </w:pPr>
                      <w:r w:rsidRPr="00CE7678">
                        <w:rPr>
                          <w:rFonts w:eastAsia="Batang"/>
                          <w:b/>
                          <w:lang w:val="en-US" w:eastAsia="zh-CN"/>
                        </w:rPr>
                        <w:t>The definition of T_HARQ needs be clarified</w:t>
                      </w:r>
                    </w:p>
                    <w:p w14:paraId="1E92150A" w14:textId="77777777" w:rsidR="00023B9B" w:rsidRPr="00023B9B" w:rsidRDefault="00023B9B" w:rsidP="008B486C">
                      <w:pPr>
                        <w:numPr>
                          <w:ilvl w:val="0"/>
                          <w:numId w:val="8"/>
                        </w:numPr>
                        <w:rPr>
                          <w:rFonts w:eastAsia="Batang"/>
                          <w:b/>
                          <w:lang w:val="en-US" w:eastAsia="zh-CN"/>
                        </w:rPr>
                      </w:pPr>
                      <w:r w:rsidRPr="00023B9B">
                        <w:rPr>
                          <w:rFonts w:eastAsia="Batang"/>
                          <w:b/>
                          <w:lang w:val="en-US" w:eastAsia="zh-CN"/>
                        </w:rPr>
                        <w:t xml:space="preserve">Check with RAN1: </w:t>
                      </w:r>
                    </w:p>
                    <w:p w14:paraId="653DE8B6" w14:textId="77777777" w:rsidR="00023B9B" w:rsidRPr="00023B9B" w:rsidRDefault="00023B9B" w:rsidP="008B486C">
                      <w:pPr>
                        <w:numPr>
                          <w:ilvl w:val="1"/>
                          <w:numId w:val="8"/>
                        </w:numPr>
                        <w:rPr>
                          <w:rFonts w:eastAsia="Batang"/>
                          <w:b/>
                          <w:lang w:val="en-US" w:eastAsia="zh-CN"/>
                        </w:rPr>
                      </w:pPr>
                      <w:r w:rsidRPr="00023B9B">
                        <w:rPr>
                          <w:rFonts w:eastAsia="Batang"/>
                          <w:b/>
                          <w:lang w:val="en-US" w:eastAsia="zh-CN"/>
                        </w:rPr>
                        <w:t xml:space="preserve">For the time of the </w:t>
                      </w:r>
                      <w:proofErr w:type="spellStart"/>
                      <w:r w:rsidRPr="00023B9B">
                        <w:rPr>
                          <w:rFonts w:eastAsia="Batang"/>
                          <w:b/>
                          <w:lang w:val="en-US" w:eastAsia="zh-CN"/>
                        </w:rPr>
                        <w:t>SCell</w:t>
                      </w:r>
                      <w:proofErr w:type="spellEnd"/>
                      <w:r w:rsidRPr="00023B9B">
                        <w:rPr>
                          <w:rFonts w:eastAsia="Batang"/>
                          <w:b/>
                          <w:lang w:val="en-US" w:eastAsia="zh-CN"/>
                        </w:rPr>
                        <w:t xml:space="preserve"> activation/deactivation interruption window, T</w:t>
                      </w:r>
                      <w:r w:rsidRPr="00023B9B">
                        <w:rPr>
                          <w:rFonts w:eastAsia="Batang"/>
                          <w:b/>
                          <w:vertAlign w:val="subscript"/>
                          <w:lang w:val="en-US" w:eastAsia="zh-CN"/>
                        </w:rPr>
                        <w:t>HARQ</w:t>
                      </w:r>
                      <w:r w:rsidRPr="00023B9B">
                        <w:rPr>
                          <w:rFonts w:eastAsia="Batang"/>
                          <w:b/>
                          <w:lang w:val="en-US" w:eastAsia="zh-CN"/>
                        </w:rPr>
                        <w:t xml:space="preserve"> is extended with </w:t>
                      </w:r>
                      <w:r w:rsidRPr="00023B9B">
                        <w:rPr>
                          <w:rFonts w:eastAsia="Batang"/>
                          <w:b/>
                          <w:lang w:val="en-US" w:eastAsia="zh-CN"/>
                        </w:rPr>
                        <w:sym w:font="Symbol" w:char="F044"/>
                      </w:r>
                      <w:r w:rsidRPr="00023B9B">
                        <w:rPr>
                          <w:rFonts w:eastAsia="Batang"/>
                          <w:b/>
                          <w:vertAlign w:val="subscript"/>
                          <w:lang w:val="en-US" w:eastAsia="zh-CN"/>
                        </w:rPr>
                        <w:t>HARQ</w:t>
                      </w:r>
                      <w:r w:rsidRPr="00023B9B">
                        <w:rPr>
                          <w:rFonts w:eastAsia="Batang"/>
                          <w:b/>
                          <w:lang w:val="en-US" w:eastAsia="zh-CN"/>
                        </w:rPr>
                        <w:t xml:space="preserve"> to account for UL LBT failures, and </w:t>
                      </w:r>
                      <w:r w:rsidRPr="00023B9B">
                        <w:rPr>
                          <w:rFonts w:eastAsia="Batang"/>
                          <w:b/>
                          <w:lang w:val="en-US" w:eastAsia="zh-CN"/>
                        </w:rPr>
                        <w:sym w:font="Symbol" w:char="F044"/>
                      </w:r>
                      <w:r w:rsidRPr="00023B9B">
                        <w:rPr>
                          <w:rFonts w:eastAsia="Batang"/>
                          <w:b/>
                          <w:vertAlign w:val="subscript"/>
                          <w:lang w:val="en-US" w:eastAsia="zh-CN"/>
                        </w:rPr>
                        <w:t>HARQ</w:t>
                      </w:r>
                      <w:r w:rsidRPr="00023B9B">
                        <w:rPr>
                          <w:rFonts w:eastAsia="Batang"/>
                          <w:b/>
                          <w:lang w:val="en-US" w:eastAsia="zh-CN"/>
                        </w:rPr>
                        <w:t>≤</w:t>
                      </w:r>
                      <w:r w:rsidRPr="00023B9B">
                        <w:rPr>
                          <w:rFonts w:eastAsia="Batang"/>
                          <w:b/>
                          <w:lang w:val="en-US" w:eastAsia="zh-CN"/>
                        </w:rPr>
                        <w:sym w:font="Symbol" w:char="F044"/>
                      </w:r>
                      <w:proofErr w:type="spellStart"/>
                      <w:r w:rsidRPr="00023B9B">
                        <w:rPr>
                          <w:rFonts w:eastAsia="Batang"/>
                          <w:b/>
                          <w:vertAlign w:val="subscript"/>
                          <w:lang w:val="en-US" w:eastAsia="zh-CN"/>
                        </w:rPr>
                        <w:t>HARQ,max</w:t>
                      </w:r>
                      <w:proofErr w:type="spellEnd"/>
                      <w:r w:rsidRPr="00023B9B">
                        <w:rPr>
                          <w:rFonts w:eastAsia="Batang"/>
                          <w:b/>
                          <w:lang w:val="en-US" w:eastAsia="zh-CN"/>
                        </w:rPr>
                        <w:t xml:space="preserve"> is the delay in HARQ feedback due to UL LBT failure and UE reattempt to transmit HARQ feedback provided the resources are configured for the UE (</w:t>
                      </w:r>
                      <w:r w:rsidRPr="00023B9B">
                        <w:rPr>
                          <w:rFonts w:eastAsia="Batang"/>
                          <w:b/>
                          <w:lang w:val="en-US" w:eastAsia="zh-CN"/>
                        </w:rPr>
                        <w:sym w:font="Symbol" w:char="F044"/>
                      </w:r>
                      <w:r w:rsidRPr="00023B9B">
                        <w:rPr>
                          <w:rFonts w:eastAsia="Batang"/>
                          <w:b/>
                          <w:vertAlign w:val="subscript"/>
                          <w:lang w:val="en-US" w:eastAsia="zh-CN"/>
                        </w:rPr>
                        <w:t>HARQ</w:t>
                      </w:r>
                      <w:r w:rsidRPr="00023B9B">
                        <w:rPr>
                          <w:rFonts w:eastAsia="Batang"/>
                          <w:b/>
                          <w:lang w:val="en-US" w:eastAsia="zh-CN"/>
                        </w:rPr>
                        <w:t xml:space="preserve"> =0 for channel access category 1)</w:t>
                      </w:r>
                    </w:p>
                    <w:p w14:paraId="2F7E7B31" w14:textId="77777777" w:rsidR="00CE7678" w:rsidRPr="009C5EB9" w:rsidRDefault="00CE7678" w:rsidP="00CE7678">
                      <w:pPr>
                        <w:rPr>
                          <w:rFonts w:eastAsia="Batang"/>
                          <w:b/>
                          <w:lang w:eastAsia="zh-CN"/>
                        </w:rPr>
                      </w:pPr>
                    </w:p>
                  </w:txbxContent>
                </v:textbox>
                <w10:anchorlock/>
              </v:shape>
            </w:pict>
          </mc:Fallback>
        </mc:AlternateContent>
      </w:r>
    </w:p>
    <w:p w14:paraId="08DB66F2" w14:textId="294CD66E" w:rsidR="0034586F" w:rsidRPr="00804DAC" w:rsidRDefault="0034586F" w:rsidP="00804DAC">
      <w:pPr>
        <w:rPr>
          <w:lang w:val="en-US"/>
        </w:rPr>
      </w:pPr>
      <w:r>
        <w:rPr>
          <w:lang w:val="en-US"/>
        </w:rPr>
        <w:t xml:space="preserve">In this paper, we address </w:t>
      </w:r>
      <w:r w:rsidR="002B55A4">
        <w:rPr>
          <w:lang w:val="en-US"/>
        </w:rPr>
        <w:t>the remaining</w:t>
      </w:r>
      <w:r>
        <w:rPr>
          <w:lang w:val="en-US"/>
        </w:rPr>
        <w:t xml:space="preserve"> open issues related to this topic.</w:t>
      </w:r>
      <w:r w:rsidR="002A344B">
        <w:rPr>
          <w:lang w:val="en-US"/>
        </w:rPr>
        <w:t xml:space="preserve"> A CR </w:t>
      </w:r>
      <w:r w:rsidR="00631EAD">
        <w:rPr>
          <w:lang w:val="en-US"/>
        </w:rPr>
        <w:t xml:space="preserve">accompanies this discussion paper for introduction of </w:t>
      </w:r>
      <w:proofErr w:type="spellStart"/>
      <w:r w:rsidR="00631EAD">
        <w:rPr>
          <w:lang w:val="en-US"/>
        </w:rPr>
        <w:t>SCell</w:t>
      </w:r>
      <w:proofErr w:type="spellEnd"/>
      <w:r w:rsidR="00631EAD">
        <w:rPr>
          <w:lang w:val="en-US"/>
        </w:rPr>
        <w:t xml:space="preserve"> activation/deactivation requirements in NR-U [3].</w:t>
      </w:r>
    </w:p>
    <w:p w14:paraId="2D0D5189" w14:textId="782A5A9B" w:rsidR="00C51EC1" w:rsidRDefault="0034586F" w:rsidP="00C51EC1">
      <w:pPr>
        <w:pStyle w:val="Heading1"/>
        <w:rPr>
          <w:lang w:val="en-US"/>
        </w:rPr>
      </w:pPr>
      <w:r>
        <w:rPr>
          <w:lang w:val="en-US"/>
        </w:rPr>
        <w:lastRenderedPageBreak/>
        <w:t xml:space="preserve">Definition of known NR-U </w:t>
      </w:r>
      <w:proofErr w:type="spellStart"/>
      <w:r>
        <w:rPr>
          <w:lang w:val="en-US"/>
        </w:rPr>
        <w:t>SCell</w:t>
      </w:r>
      <w:proofErr w:type="spellEnd"/>
    </w:p>
    <w:p w14:paraId="0BE2F402" w14:textId="3C269D76" w:rsidR="003E6459" w:rsidRPr="003E6459" w:rsidRDefault="003E6459" w:rsidP="003E6459">
      <w:pPr>
        <w:rPr>
          <w:lang w:val="en-US"/>
        </w:rPr>
      </w:pPr>
      <w:r>
        <w:rPr>
          <w:lang w:val="en-US"/>
        </w:rPr>
        <w:t>In clause 8.3.2 of TS 38.133, the known cell definition is captured as:</w:t>
      </w:r>
    </w:p>
    <w:p w14:paraId="530805C1" w14:textId="4F6F6163" w:rsidR="0005179F" w:rsidRDefault="003E6459" w:rsidP="0034586F">
      <w:pPr>
        <w:pStyle w:val="Heading2"/>
        <w:numPr>
          <w:ilvl w:val="0"/>
          <w:numId w:val="0"/>
        </w:numPr>
        <w:rPr>
          <w:lang w:val="en-US"/>
        </w:rPr>
      </w:pPr>
      <w:r w:rsidRPr="0074147F">
        <w:rPr>
          <w:noProof/>
          <w:lang w:val="en-US" w:eastAsia="zh-CN"/>
        </w:rPr>
        <mc:AlternateContent>
          <mc:Choice Requires="wps">
            <w:drawing>
              <wp:inline distT="0" distB="0" distL="0" distR="0" wp14:anchorId="6188594A" wp14:editId="1CD023E6">
                <wp:extent cx="5881420" cy="1872692"/>
                <wp:effectExtent l="0" t="0" r="24130" b="1333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872692"/>
                        </a:xfrm>
                        <a:prstGeom prst="rect">
                          <a:avLst/>
                        </a:prstGeom>
                        <a:solidFill>
                          <a:srgbClr val="FFFFFF"/>
                        </a:solidFill>
                        <a:ln w="9525">
                          <a:solidFill>
                            <a:srgbClr val="000000"/>
                          </a:solidFill>
                          <a:miter lim="800000"/>
                          <a:headEnd/>
                          <a:tailEnd/>
                        </a:ln>
                      </wps:spPr>
                      <wps:txbx>
                        <w:txbxContent>
                          <w:p w14:paraId="213274A4" w14:textId="77777777" w:rsidR="003E6459" w:rsidRPr="003E6459" w:rsidRDefault="003E6459" w:rsidP="003E6459">
                            <w:pPr>
                              <w:autoSpaceDE w:val="0"/>
                              <w:autoSpaceDN w:val="0"/>
                              <w:adjustRightInd w:val="0"/>
                              <w:spacing w:after="0"/>
                              <w:rPr>
                                <w:color w:val="000000"/>
                                <w:lang w:val="en-US" w:eastAsia="ko-KR"/>
                              </w:rPr>
                            </w:pPr>
                            <w:proofErr w:type="spellStart"/>
                            <w:r w:rsidRPr="003E6459">
                              <w:rPr>
                                <w:color w:val="000000"/>
                                <w:lang w:val="en-US" w:eastAsia="ko-KR"/>
                              </w:rPr>
                              <w:t>SCell</w:t>
                            </w:r>
                            <w:proofErr w:type="spellEnd"/>
                            <w:r w:rsidRPr="003E6459">
                              <w:rPr>
                                <w:color w:val="000000"/>
                                <w:lang w:val="en-US" w:eastAsia="ko-KR"/>
                              </w:rPr>
                              <w:t xml:space="preserve"> in FR1 is known if it has been meeting the following conditions: </w:t>
                            </w:r>
                          </w:p>
                          <w:p w14:paraId="7689FDFF" w14:textId="77777777" w:rsidR="003E6459" w:rsidRDefault="003E6459" w:rsidP="003E6459">
                            <w:pPr>
                              <w:autoSpaceDE w:val="0"/>
                              <w:autoSpaceDN w:val="0"/>
                              <w:adjustRightInd w:val="0"/>
                              <w:spacing w:after="0"/>
                              <w:rPr>
                                <w:color w:val="000000"/>
                                <w:lang w:val="en-US" w:eastAsia="ko-KR"/>
                              </w:rPr>
                            </w:pPr>
                          </w:p>
                          <w:p w14:paraId="27B16AAE" w14:textId="56299A55" w:rsidR="003E6459" w:rsidRPr="003E6459" w:rsidRDefault="003E6459" w:rsidP="003E6459">
                            <w:pPr>
                              <w:autoSpaceDE w:val="0"/>
                              <w:autoSpaceDN w:val="0"/>
                              <w:adjustRightInd w:val="0"/>
                              <w:spacing w:after="0"/>
                              <w:ind w:firstLine="284"/>
                              <w:rPr>
                                <w:color w:val="000000"/>
                                <w:lang w:val="en-US" w:eastAsia="ko-KR"/>
                              </w:rPr>
                            </w:pPr>
                            <w:r w:rsidRPr="003E6459">
                              <w:rPr>
                                <w:color w:val="000000"/>
                                <w:lang w:val="en-US" w:eastAsia="ko-KR"/>
                              </w:rPr>
                              <w:t xml:space="preserve">- During the period equal to max([5] </w:t>
                            </w:r>
                            <w:proofErr w:type="spellStart"/>
                            <w:r w:rsidRPr="003E6459">
                              <w:rPr>
                                <w:color w:val="000000"/>
                                <w:lang w:val="en-US" w:eastAsia="ko-KR"/>
                              </w:rPr>
                              <w:t>measCycleSCell</w:t>
                            </w:r>
                            <w:proofErr w:type="spellEnd"/>
                            <w:r w:rsidRPr="003E6459">
                              <w:rPr>
                                <w:color w:val="000000"/>
                                <w:lang w:val="en-US" w:eastAsia="ko-KR"/>
                              </w:rPr>
                              <w:t>, [5] DRX cycles) for FR1 before the reception of the</w:t>
                            </w:r>
                            <w:r>
                              <w:rPr>
                                <w:color w:val="000000"/>
                                <w:lang w:val="en-US" w:eastAsia="ko-KR"/>
                              </w:rPr>
                              <w:tab/>
                            </w:r>
                            <w:r w:rsidRPr="003E6459">
                              <w:rPr>
                                <w:color w:val="000000"/>
                                <w:lang w:val="en-US" w:eastAsia="ko-KR"/>
                              </w:rPr>
                              <w:t xml:space="preserve"> </w:t>
                            </w:r>
                            <w:proofErr w:type="spellStart"/>
                            <w:r w:rsidRPr="003E6459">
                              <w:rPr>
                                <w:color w:val="000000"/>
                                <w:lang w:val="en-US" w:eastAsia="ko-KR"/>
                              </w:rPr>
                              <w:t>SCell</w:t>
                            </w:r>
                            <w:proofErr w:type="spellEnd"/>
                            <w:r w:rsidRPr="003E6459">
                              <w:rPr>
                                <w:color w:val="000000"/>
                                <w:lang w:val="en-US" w:eastAsia="ko-KR"/>
                              </w:rPr>
                              <w:t xml:space="preserve"> activation command: </w:t>
                            </w:r>
                          </w:p>
                          <w:p w14:paraId="5C566A67" w14:textId="77777777" w:rsidR="003E6459" w:rsidRPr="003E6459" w:rsidRDefault="003E6459" w:rsidP="003E6459">
                            <w:pPr>
                              <w:autoSpaceDE w:val="0"/>
                              <w:autoSpaceDN w:val="0"/>
                              <w:adjustRightInd w:val="0"/>
                              <w:spacing w:after="0"/>
                              <w:ind w:left="284" w:firstLine="284"/>
                              <w:rPr>
                                <w:color w:val="000000"/>
                                <w:lang w:val="en-US" w:eastAsia="ko-KR"/>
                              </w:rPr>
                            </w:pPr>
                            <w:r w:rsidRPr="003E6459">
                              <w:rPr>
                                <w:color w:val="000000"/>
                                <w:lang w:val="en-US" w:eastAsia="ko-KR"/>
                              </w:rPr>
                              <w:t xml:space="preserve">- the UE has sent a valid measurement report for the </w:t>
                            </w:r>
                            <w:proofErr w:type="spellStart"/>
                            <w:r w:rsidRPr="003E6459">
                              <w:rPr>
                                <w:color w:val="000000"/>
                                <w:lang w:val="en-US" w:eastAsia="ko-KR"/>
                              </w:rPr>
                              <w:t>SCell</w:t>
                            </w:r>
                            <w:proofErr w:type="spellEnd"/>
                            <w:r w:rsidRPr="003E6459">
                              <w:rPr>
                                <w:color w:val="000000"/>
                                <w:lang w:val="en-US" w:eastAsia="ko-KR"/>
                              </w:rPr>
                              <w:t xml:space="preserve"> being activated and </w:t>
                            </w:r>
                          </w:p>
                          <w:p w14:paraId="4EC1EA4E" w14:textId="1D40B342" w:rsidR="003E6459" w:rsidRPr="003E6459" w:rsidRDefault="003E6459" w:rsidP="003E6459">
                            <w:pPr>
                              <w:autoSpaceDE w:val="0"/>
                              <w:autoSpaceDN w:val="0"/>
                              <w:adjustRightInd w:val="0"/>
                              <w:spacing w:after="0"/>
                              <w:ind w:left="284" w:firstLine="284"/>
                              <w:rPr>
                                <w:rFonts w:ascii="Arial" w:hAnsi="Arial" w:cs="Arial"/>
                                <w:color w:val="000000"/>
                                <w:sz w:val="18"/>
                                <w:szCs w:val="18"/>
                                <w:lang w:val="en-US" w:eastAsia="ko-KR"/>
                              </w:rPr>
                            </w:pPr>
                            <w:r w:rsidRPr="003E6459">
                              <w:rPr>
                                <w:color w:val="000000"/>
                                <w:lang w:val="en-US" w:eastAsia="ko-KR"/>
                              </w:rPr>
                              <w:t xml:space="preserve">- the SSB measured remains detectable according to the cell identification conditions specified in clause 9.2 and 9.3. </w:t>
                            </w:r>
                          </w:p>
                          <w:p w14:paraId="004685BD" w14:textId="77777777" w:rsidR="003E6459" w:rsidRPr="003E6459" w:rsidRDefault="003E6459" w:rsidP="003E6459">
                            <w:pPr>
                              <w:pageBreakBefore/>
                              <w:autoSpaceDE w:val="0"/>
                              <w:autoSpaceDN w:val="0"/>
                              <w:adjustRightInd w:val="0"/>
                              <w:spacing w:after="0"/>
                              <w:ind w:left="284"/>
                              <w:rPr>
                                <w:lang w:val="en-US" w:eastAsia="ko-KR"/>
                              </w:rPr>
                            </w:pPr>
                            <w:r w:rsidRPr="003E6459">
                              <w:rPr>
                                <w:lang w:val="en-US" w:eastAsia="ko-KR"/>
                              </w:rPr>
                              <w:t xml:space="preserve">- the SSB measured during the period equal to max([5] </w:t>
                            </w:r>
                            <w:proofErr w:type="spellStart"/>
                            <w:r w:rsidRPr="003E6459">
                              <w:rPr>
                                <w:lang w:val="en-US" w:eastAsia="ko-KR"/>
                              </w:rPr>
                              <w:t>measCycleSCell</w:t>
                            </w:r>
                            <w:proofErr w:type="spellEnd"/>
                            <w:r w:rsidRPr="003E6459">
                              <w:rPr>
                                <w:lang w:val="en-US" w:eastAsia="ko-KR"/>
                              </w:rPr>
                              <w:t xml:space="preserve">, [5] DRX cycles) also remains detectable during the </w:t>
                            </w:r>
                            <w:proofErr w:type="spellStart"/>
                            <w:r w:rsidRPr="003E6459">
                              <w:rPr>
                                <w:lang w:val="en-US" w:eastAsia="ko-KR"/>
                              </w:rPr>
                              <w:t>SCell</w:t>
                            </w:r>
                            <w:proofErr w:type="spellEnd"/>
                            <w:r w:rsidRPr="003E6459">
                              <w:rPr>
                                <w:lang w:val="en-US" w:eastAsia="ko-KR"/>
                              </w:rPr>
                              <w:t xml:space="preserve"> activation delay according to the cell identification conditions specified in clause 9.2 and 9.3. </w:t>
                            </w:r>
                          </w:p>
                          <w:p w14:paraId="4B26AAE6" w14:textId="2C854E25" w:rsidR="003E6459" w:rsidRPr="009C5EB9" w:rsidRDefault="003E6459" w:rsidP="003E6459">
                            <w:pPr>
                              <w:rPr>
                                <w:rFonts w:eastAsia="Batang"/>
                                <w:b/>
                                <w:lang w:eastAsia="zh-CN"/>
                              </w:rPr>
                            </w:pPr>
                            <w:r w:rsidRPr="003E6459">
                              <w:rPr>
                                <w:lang w:val="en-US" w:eastAsia="ko-KR"/>
                              </w:rPr>
                              <w:t xml:space="preserve">Otherwise </w:t>
                            </w:r>
                            <w:proofErr w:type="spellStart"/>
                            <w:r w:rsidRPr="003E6459">
                              <w:rPr>
                                <w:lang w:val="en-US" w:eastAsia="ko-KR"/>
                              </w:rPr>
                              <w:t>SCell</w:t>
                            </w:r>
                            <w:proofErr w:type="spellEnd"/>
                            <w:r w:rsidRPr="003E6459">
                              <w:rPr>
                                <w:lang w:val="en-US" w:eastAsia="ko-KR"/>
                              </w:rPr>
                              <w:t xml:space="preserve"> in FR1 is unknown.</w:t>
                            </w:r>
                          </w:p>
                        </w:txbxContent>
                      </wps:txbx>
                      <wps:bodyPr rot="0" vert="horz" wrap="square" lIns="91440" tIns="45720" rIns="91440" bIns="45720" anchor="t" anchorCtr="0">
                        <a:noAutofit/>
                      </wps:bodyPr>
                    </wps:wsp>
                  </a:graphicData>
                </a:graphic>
              </wp:inline>
            </w:drawing>
          </mc:Choice>
          <mc:Fallback>
            <w:pict>
              <v:shape w14:anchorId="6188594A" id="Text Box 5" o:spid="_x0000_s1027" type="#_x0000_t202" style="width:463.1pt;height:14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">
                <v:textbox>
                  <w:txbxContent>
                    <w:p w14:paraId="213274A4" w14:textId="77777777" w:rsidR="003E6459" w:rsidRPr="003E6459" w:rsidRDefault="003E6459" w:rsidP="003E6459">
                      <w:pPr>
                        <w:autoSpaceDE w:val="0"/>
                        <w:autoSpaceDN w:val="0"/>
                        <w:adjustRightInd w:val="0"/>
                        <w:spacing w:after="0"/>
                        <w:rPr>
                          <w:color w:val="000000"/>
                          <w:lang w:val="en-US" w:eastAsia="ko-KR"/>
                        </w:rPr>
                      </w:pPr>
                      <w:proofErr w:type="spellStart"/>
                      <w:r w:rsidRPr="003E6459">
                        <w:rPr>
                          <w:color w:val="000000"/>
                          <w:lang w:val="en-US" w:eastAsia="ko-KR"/>
                        </w:rPr>
                        <w:t>SCell</w:t>
                      </w:r>
                      <w:proofErr w:type="spellEnd"/>
                      <w:r w:rsidRPr="003E6459">
                        <w:rPr>
                          <w:color w:val="000000"/>
                          <w:lang w:val="en-US" w:eastAsia="ko-KR"/>
                        </w:rPr>
                        <w:t xml:space="preserve"> in FR1 is known if it has been meeting the following conditions: </w:t>
                      </w:r>
                    </w:p>
                    <w:p w14:paraId="7689FDFF" w14:textId="77777777" w:rsidR="003E6459" w:rsidRDefault="003E6459" w:rsidP="003E6459">
                      <w:pPr>
                        <w:autoSpaceDE w:val="0"/>
                        <w:autoSpaceDN w:val="0"/>
                        <w:adjustRightInd w:val="0"/>
                        <w:spacing w:after="0"/>
                        <w:rPr>
                          <w:color w:val="000000"/>
                          <w:lang w:val="en-US" w:eastAsia="ko-KR"/>
                        </w:rPr>
                      </w:pPr>
                    </w:p>
                    <w:p w14:paraId="27B16AAE" w14:textId="56299A55" w:rsidR="003E6459" w:rsidRPr="003E6459" w:rsidRDefault="003E6459" w:rsidP="003E6459">
                      <w:pPr>
                        <w:autoSpaceDE w:val="0"/>
                        <w:autoSpaceDN w:val="0"/>
                        <w:adjustRightInd w:val="0"/>
                        <w:spacing w:after="0"/>
                        <w:ind w:firstLine="284"/>
                        <w:rPr>
                          <w:color w:val="000000"/>
                          <w:lang w:val="en-US" w:eastAsia="ko-KR"/>
                        </w:rPr>
                      </w:pPr>
                      <w:r w:rsidRPr="003E6459">
                        <w:rPr>
                          <w:color w:val="000000"/>
                          <w:lang w:val="en-US" w:eastAsia="ko-KR"/>
                        </w:rPr>
                        <w:t xml:space="preserve">- During the period equal to max([5] </w:t>
                      </w:r>
                      <w:proofErr w:type="spellStart"/>
                      <w:r w:rsidRPr="003E6459">
                        <w:rPr>
                          <w:color w:val="000000"/>
                          <w:lang w:val="en-US" w:eastAsia="ko-KR"/>
                        </w:rPr>
                        <w:t>measCycleSCell</w:t>
                      </w:r>
                      <w:proofErr w:type="spellEnd"/>
                      <w:r w:rsidRPr="003E6459">
                        <w:rPr>
                          <w:color w:val="000000"/>
                          <w:lang w:val="en-US" w:eastAsia="ko-KR"/>
                        </w:rPr>
                        <w:t>, [5] DRX cycles) for FR1 before the reception of the</w:t>
                      </w:r>
                      <w:r>
                        <w:rPr>
                          <w:color w:val="000000"/>
                          <w:lang w:val="en-US" w:eastAsia="ko-KR"/>
                        </w:rPr>
                        <w:tab/>
                      </w:r>
                      <w:r w:rsidRPr="003E6459">
                        <w:rPr>
                          <w:color w:val="000000"/>
                          <w:lang w:val="en-US" w:eastAsia="ko-KR"/>
                        </w:rPr>
                        <w:t xml:space="preserve"> </w:t>
                      </w:r>
                      <w:proofErr w:type="spellStart"/>
                      <w:r w:rsidRPr="003E6459">
                        <w:rPr>
                          <w:color w:val="000000"/>
                          <w:lang w:val="en-US" w:eastAsia="ko-KR"/>
                        </w:rPr>
                        <w:t>SCell</w:t>
                      </w:r>
                      <w:proofErr w:type="spellEnd"/>
                      <w:r w:rsidRPr="003E6459">
                        <w:rPr>
                          <w:color w:val="000000"/>
                          <w:lang w:val="en-US" w:eastAsia="ko-KR"/>
                        </w:rPr>
                        <w:t xml:space="preserve"> activation command: </w:t>
                      </w:r>
                    </w:p>
                    <w:p w14:paraId="5C566A67" w14:textId="77777777" w:rsidR="003E6459" w:rsidRPr="003E6459" w:rsidRDefault="003E6459" w:rsidP="003E6459">
                      <w:pPr>
                        <w:autoSpaceDE w:val="0"/>
                        <w:autoSpaceDN w:val="0"/>
                        <w:adjustRightInd w:val="0"/>
                        <w:spacing w:after="0"/>
                        <w:ind w:left="284" w:firstLine="284"/>
                        <w:rPr>
                          <w:color w:val="000000"/>
                          <w:lang w:val="en-US" w:eastAsia="ko-KR"/>
                        </w:rPr>
                      </w:pPr>
                      <w:r w:rsidRPr="003E6459">
                        <w:rPr>
                          <w:color w:val="000000"/>
                          <w:lang w:val="en-US" w:eastAsia="ko-KR"/>
                        </w:rPr>
                        <w:t xml:space="preserve">- the UE has sent a valid measurement report for the </w:t>
                      </w:r>
                      <w:proofErr w:type="spellStart"/>
                      <w:r w:rsidRPr="003E6459">
                        <w:rPr>
                          <w:color w:val="000000"/>
                          <w:lang w:val="en-US" w:eastAsia="ko-KR"/>
                        </w:rPr>
                        <w:t>SCell</w:t>
                      </w:r>
                      <w:proofErr w:type="spellEnd"/>
                      <w:r w:rsidRPr="003E6459">
                        <w:rPr>
                          <w:color w:val="000000"/>
                          <w:lang w:val="en-US" w:eastAsia="ko-KR"/>
                        </w:rPr>
                        <w:t xml:space="preserve"> being activated and </w:t>
                      </w:r>
                    </w:p>
                    <w:p w14:paraId="4EC1EA4E" w14:textId="1D40B342" w:rsidR="003E6459" w:rsidRPr="003E6459" w:rsidRDefault="003E6459" w:rsidP="003E6459">
                      <w:pPr>
                        <w:autoSpaceDE w:val="0"/>
                        <w:autoSpaceDN w:val="0"/>
                        <w:adjustRightInd w:val="0"/>
                        <w:spacing w:after="0"/>
                        <w:ind w:left="284" w:firstLine="284"/>
                        <w:rPr>
                          <w:rFonts w:ascii="Arial" w:hAnsi="Arial" w:cs="Arial"/>
                          <w:color w:val="000000"/>
                          <w:sz w:val="18"/>
                          <w:szCs w:val="18"/>
                          <w:lang w:val="en-US" w:eastAsia="ko-KR"/>
                        </w:rPr>
                      </w:pPr>
                      <w:r w:rsidRPr="003E6459">
                        <w:rPr>
                          <w:color w:val="000000"/>
                          <w:lang w:val="en-US" w:eastAsia="ko-KR"/>
                        </w:rPr>
                        <w:t xml:space="preserve">- the SSB measured remains detectable according to the cell identification conditions specified in clause 9.2 and 9.3. </w:t>
                      </w:r>
                    </w:p>
                    <w:p w14:paraId="004685BD" w14:textId="77777777" w:rsidR="003E6459" w:rsidRPr="003E6459" w:rsidRDefault="003E6459" w:rsidP="003E6459">
                      <w:pPr>
                        <w:pageBreakBefore/>
                        <w:autoSpaceDE w:val="0"/>
                        <w:autoSpaceDN w:val="0"/>
                        <w:adjustRightInd w:val="0"/>
                        <w:spacing w:after="0"/>
                        <w:ind w:left="284"/>
                        <w:rPr>
                          <w:lang w:val="en-US" w:eastAsia="ko-KR"/>
                        </w:rPr>
                      </w:pPr>
                      <w:r w:rsidRPr="003E6459">
                        <w:rPr>
                          <w:lang w:val="en-US" w:eastAsia="ko-KR"/>
                        </w:rPr>
                        <w:t xml:space="preserve">- the SSB measured during the period equal to max([5] </w:t>
                      </w:r>
                      <w:proofErr w:type="spellStart"/>
                      <w:r w:rsidRPr="003E6459">
                        <w:rPr>
                          <w:lang w:val="en-US" w:eastAsia="ko-KR"/>
                        </w:rPr>
                        <w:t>measCycleSCell</w:t>
                      </w:r>
                      <w:proofErr w:type="spellEnd"/>
                      <w:r w:rsidRPr="003E6459">
                        <w:rPr>
                          <w:lang w:val="en-US" w:eastAsia="ko-KR"/>
                        </w:rPr>
                        <w:t xml:space="preserve">, [5] DRX cycles) also remains detectable during the </w:t>
                      </w:r>
                      <w:proofErr w:type="spellStart"/>
                      <w:r w:rsidRPr="003E6459">
                        <w:rPr>
                          <w:lang w:val="en-US" w:eastAsia="ko-KR"/>
                        </w:rPr>
                        <w:t>SCell</w:t>
                      </w:r>
                      <w:proofErr w:type="spellEnd"/>
                      <w:r w:rsidRPr="003E6459">
                        <w:rPr>
                          <w:lang w:val="en-US" w:eastAsia="ko-KR"/>
                        </w:rPr>
                        <w:t xml:space="preserve"> activation delay according to the cell identification conditions specified in clause 9.2 and 9.3. </w:t>
                      </w:r>
                    </w:p>
                    <w:p w14:paraId="4B26AAE6" w14:textId="2C854E25" w:rsidR="003E6459" w:rsidRPr="009C5EB9" w:rsidRDefault="003E6459" w:rsidP="003E6459">
                      <w:pPr>
                        <w:rPr>
                          <w:rFonts w:eastAsia="Batang"/>
                          <w:b/>
                          <w:lang w:eastAsia="zh-CN"/>
                        </w:rPr>
                      </w:pPr>
                      <w:r w:rsidRPr="003E6459">
                        <w:rPr>
                          <w:lang w:val="en-US" w:eastAsia="ko-KR"/>
                        </w:rPr>
                        <w:t xml:space="preserve">Otherwise </w:t>
                      </w:r>
                      <w:proofErr w:type="spellStart"/>
                      <w:r w:rsidRPr="003E6459">
                        <w:rPr>
                          <w:lang w:val="en-US" w:eastAsia="ko-KR"/>
                        </w:rPr>
                        <w:t>SCell</w:t>
                      </w:r>
                      <w:proofErr w:type="spellEnd"/>
                      <w:r w:rsidRPr="003E6459">
                        <w:rPr>
                          <w:lang w:val="en-US" w:eastAsia="ko-KR"/>
                        </w:rPr>
                        <w:t xml:space="preserve"> in FR1 is unknown.</w:t>
                      </w:r>
                    </w:p>
                  </w:txbxContent>
                </v:textbox>
                <w10:anchorlock/>
              </v:shape>
            </w:pict>
          </mc:Fallback>
        </mc:AlternateContent>
      </w:r>
    </w:p>
    <w:p w14:paraId="071C59D5" w14:textId="6E36EBFE" w:rsidR="003E6459" w:rsidRPr="003D7086" w:rsidRDefault="003E6459" w:rsidP="003E6459">
      <w:pPr>
        <w:rPr>
          <w:color w:val="000000"/>
          <w:lang w:val="en-US" w:eastAsia="ko-KR"/>
        </w:rPr>
      </w:pPr>
      <w:r>
        <w:rPr>
          <w:lang w:val="en-US"/>
        </w:rPr>
        <w:t xml:space="preserve">In our view, the period of </w:t>
      </w:r>
      <w:r w:rsidRPr="003E6459">
        <w:rPr>
          <w:color w:val="000000"/>
          <w:lang w:val="en-US" w:eastAsia="ko-KR"/>
        </w:rPr>
        <w:t xml:space="preserve">max([5] </w:t>
      </w:r>
      <w:proofErr w:type="spellStart"/>
      <w:r w:rsidRPr="003E6459">
        <w:rPr>
          <w:color w:val="000000"/>
          <w:lang w:val="en-US" w:eastAsia="ko-KR"/>
        </w:rPr>
        <w:t>measCycleSCell</w:t>
      </w:r>
      <w:proofErr w:type="spellEnd"/>
      <w:r w:rsidRPr="003E6459">
        <w:rPr>
          <w:color w:val="000000"/>
          <w:lang w:val="en-US" w:eastAsia="ko-KR"/>
        </w:rPr>
        <w:t xml:space="preserve">, [5] DRX cycles) </w:t>
      </w:r>
      <w:r>
        <w:rPr>
          <w:lang w:val="en-US"/>
        </w:rPr>
        <w:t xml:space="preserve">seconds are still suitable for NR-U known </w:t>
      </w:r>
      <w:proofErr w:type="spellStart"/>
      <w:r>
        <w:rPr>
          <w:lang w:val="en-US"/>
        </w:rPr>
        <w:t>SCell</w:t>
      </w:r>
      <w:proofErr w:type="spellEnd"/>
      <w:r>
        <w:rPr>
          <w:lang w:val="en-US"/>
        </w:rPr>
        <w:t xml:space="preserve"> definition as it reflects the time scale where a measurement report can remain valid. </w:t>
      </w:r>
      <w:r w:rsidR="008E7280">
        <w:rPr>
          <w:lang w:val="en-US"/>
        </w:rPr>
        <w:t>However, transmission of measurement report can be subject to LBT failure in UL (e.g., Scenario C – standalone NR-U)</w:t>
      </w:r>
      <w:r>
        <w:rPr>
          <w:lang w:val="en-US"/>
        </w:rPr>
        <w:t>.</w:t>
      </w:r>
      <w:r w:rsidR="008E7280">
        <w:rPr>
          <w:lang w:val="en-US"/>
        </w:rPr>
        <w:t xml:space="preserve"> </w:t>
      </w:r>
      <w:r w:rsidR="00C00E40">
        <w:rPr>
          <w:lang w:val="en-US"/>
        </w:rPr>
        <w:t>As</w:t>
      </w:r>
      <w:r w:rsidR="008E7280">
        <w:rPr>
          <w:lang w:val="en-US"/>
        </w:rPr>
        <w:t xml:space="preserve"> it is not known when UE performs a measurement on the target frequency and attempts to transmit it, it cannot be specified how to extend the opportunities for transmission of measurement report in the UL due to LBT failure. Hence, the LBT failure in UL should not result in extension of the period </w:t>
      </w:r>
      <w:r w:rsidR="008E7280" w:rsidRPr="003E6459">
        <w:rPr>
          <w:color w:val="000000"/>
          <w:lang w:val="en-US" w:eastAsia="ko-KR"/>
        </w:rPr>
        <w:t xml:space="preserve">max([5] </w:t>
      </w:r>
      <w:proofErr w:type="spellStart"/>
      <w:r w:rsidR="008E7280" w:rsidRPr="003E6459">
        <w:rPr>
          <w:color w:val="000000"/>
          <w:lang w:val="en-US" w:eastAsia="ko-KR"/>
        </w:rPr>
        <w:t>measCycleSCell</w:t>
      </w:r>
      <w:proofErr w:type="spellEnd"/>
      <w:r w:rsidR="008E7280" w:rsidRPr="003E6459">
        <w:rPr>
          <w:color w:val="000000"/>
          <w:lang w:val="en-US" w:eastAsia="ko-KR"/>
        </w:rPr>
        <w:t>, [5] DRX cycles)</w:t>
      </w:r>
      <w:r w:rsidR="003D7086">
        <w:rPr>
          <w:color w:val="000000"/>
          <w:lang w:val="en-US" w:eastAsia="ko-KR"/>
        </w:rPr>
        <w:t>.</w:t>
      </w:r>
      <w:r w:rsidR="008E7280" w:rsidRPr="003E6459">
        <w:rPr>
          <w:color w:val="000000"/>
          <w:lang w:val="en-US" w:eastAsia="ko-KR"/>
        </w:rPr>
        <w:t xml:space="preserve"> </w:t>
      </w:r>
      <w:r w:rsidR="008E7280">
        <w:rPr>
          <w:lang w:val="en-US"/>
        </w:rPr>
        <w:t xml:space="preserve"> </w:t>
      </w:r>
    </w:p>
    <w:p w14:paraId="6D76CF0E" w14:textId="77777777" w:rsidR="00063DE6" w:rsidRDefault="003E6459" w:rsidP="003E6459">
      <w:pPr>
        <w:rPr>
          <w:lang w:val="en-US"/>
        </w:rPr>
      </w:pPr>
      <w:r>
        <w:rPr>
          <w:lang w:val="en-US"/>
        </w:rPr>
        <w:t>In TS 36.133, similar definitions of known cell for FS3 (LTE LAA) can be found</w:t>
      </w:r>
      <w:r w:rsidR="00E8369C">
        <w:rPr>
          <w:lang w:val="en-US"/>
        </w:rPr>
        <w:t xml:space="preserve">, For instance, </w:t>
      </w:r>
      <w:r w:rsidR="00063DE6">
        <w:rPr>
          <w:lang w:val="en-US"/>
        </w:rPr>
        <w:t>clause 7.7.10 of TS 36.133:</w:t>
      </w:r>
    </w:p>
    <w:p w14:paraId="436072EE" w14:textId="071A725A" w:rsidR="00063DE6" w:rsidRDefault="000A4738" w:rsidP="003E6459">
      <w:pPr>
        <w:rPr>
          <w:lang w:val="en-US"/>
        </w:rPr>
      </w:pPr>
      <w:r w:rsidRPr="0074147F">
        <w:rPr>
          <w:noProof/>
          <w:lang w:val="en-US" w:eastAsia="zh-CN"/>
        </w:rPr>
        <mc:AlternateContent>
          <mc:Choice Requires="wps">
            <w:drawing>
              <wp:inline distT="0" distB="0" distL="0" distR="0" wp14:anchorId="1CA1A916" wp14:editId="178EA023">
                <wp:extent cx="5881420" cy="3665552"/>
                <wp:effectExtent l="0" t="0" r="24130" b="1143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665552"/>
                        </a:xfrm>
                        <a:prstGeom prst="rect">
                          <a:avLst/>
                        </a:prstGeom>
                        <a:solidFill>
                          <a:srgbClr val="FFFFFF"/>
                        </a:solidFill>
                        <a:ln w="9525">
                          <a:solidFill>
                            <a:srgbClr val="000000"/>
                          </a:solidFill>
                          <a:miter lim="800000"/>
                          <a:headEnd/>
                          <a:tailEnd/>
                        </a:ln>
                      </wps:spPr>
                      <wps:txbx>
                        <w:txbxContent>
                          <w:p w14:paraId="76C20268" w14:textId="77777777" w:rsidR="009059B9" w:rsidRPr="009059B9" w:rsidRDefault="009059B9" w:rsidP="009059B9">
                            <w:pPr>
                              <w:keepNext/>
                              <w:keepLines/>
                              <w:overflowPunct w:val="0"/>
                              <w:autoSpaceDE w:val="0"/>
                              <w:autoSpaceDN w:val="0"/>
                              <w:adjustRightInd w:val="0"/>
                              <w:spacing w:before="120"/>
                              <w:textAlignment w:val="baseline"/>
                              <w:outlineLvl w:val="2"/>
                              <w:rPr>
                                <w:rFonts w:ascii="Arial" w:eastAsia="Times New Roman" w:hAnsi="Arial"/>
                                <w:sz w:val="28"/>
                                <w:lang w:eastAsia="ko-KR"/>
                              </w:rPr>
                            </w:pPr>
                            <w:r w:rsidRPr="009059B9">
                              <w:rPr>
                                <w:rFonts w:ascii="Arial" w:eastAsia="Times New Roman" w:hAnsi="Arial"/>
                                <w:sz w:val="28"/>
                                <w:lang w:eastAsia="ko-KR"/>
                              </w:rPr>
                              <w:t>7.7.10</w:t>
                            </w:r>
                            <w:r w:rsidRPr="009059B9">
                              <w:rPr>
                                <w:rFonts w:ascii="Arial" w:eastAsia="Times New Roman" w:hAnsi="Arial"/>
                                <w:sz w:val="28"/>
                                <w:lang w:eastAsia="ko-KR"/>
                              </w:rPr>
                              <w:tab/>
                            </w:r>
                            <w:proofErr w:type="spellStart"/>
                            <w:r w:rsidRPr="009059B9">
                              <w:rPr>
                                <w:rFonts w:ascii="Arial" w:eastAsia="Times New Roman" w:hAnsi="Arial"/>
                                <w:sz w:val="28"/>
                                <w:lang w:eastAsia="ko-KR"/>
                              </w:rPr>
                              <w:t>SCell</w:t>
                            </w:r>
                            <w:proofErr w:type="spellEnd"/>
                            <w:r w:rsidRPr="009059B9">
                              <w:rPr>
                                <w:rFonts w:ascii="Arial" w:eastAsia="Times New Roman" w:hAnsi="Arial"/>
                                <w:sz w:val="28"/>
                                <w:lang w:eastAsia="ko-KR"/>
                              </w:rPr>
                              <w:t xml:space="preserve"> Activation Delay Requirement for Deactivated </w:t>
                            </w:r>
                            <w:proofErr w:type="spellStart"/>
                            <w:r w:rsidRPr="009059B9">
                              <w:rPr>
                                <w:rFonts w:ascii="Arial" w:eastAsia="Times New Roman" w:hAnsi="Arial"/>
                                <w:sz w:val="28"/>
                                <w:lang w:eastAsia="ko-KR"/>
                              </w:rPr>
                              <w:t>SCell</w:t>
                            </w:r>
                            <w:proofErr w:type="spellEnd"/>
                            <w:r w:rsidRPr="009059B9">
                              <w:rPr>
                                <w:rFonts w:ascii="Arial" w:eastAsia="Times New Roman" w:hAnsi="Arial"/>
                                <w:sz w:val="28"/>
                                <w:lang w:eastAsia="ko-KR"/>
                              </w:rPr>
                              <w:t xml:space="preserve"> under Frame Structure 3</w:t>
                            </w:r>
                          </w:p>
                          <w:p w14:paraId="0BE33563" w14:textId="77777777" w:rsidR="009059B9" w:rsidRPr="009059B9" w:rsidRDefault="009059B9" w:rsidP="009059B9">
                            <w:pPr>
                              <w:overflowPunct w:val="0"/>
                              <w:autoSpaceDE w:val="0"/>
                              <w:autoSpaceDN w:val="0"/>
                              <w:adjustRightInd w:val="0"/>
                              <w:textAlignment w:val="baseline"/>
                              <w:rPr>
                                <w:rFonts w:eastAsia="Times New Roman"/>
                                <w:lang w:eastAsia="ko-KR"/>
                              </w:rPr>
                            </w:pPr>
                            <w:r w:rsidRPr="009059B9">
                              <w:rPr>
                                <w:rFonts w:eastAsia="Times New Roman"/>
                                <w:lang w:eastAsia="ko-KR"/>
                              </w:rPr>
                              <w:t xml:space="preserve">The requirements in this section shall apply for E-UTRA carrier aggregation of one FDD </w:t>
                            </w:r>
                            <w:proofErr w:type="spellStart"/>
                            <w:r w:rsidRPr="009059B9">
                              <w:rPr>
                                <w:rFonts w:eastAsia="Times New Roman"/>
                                <w:lang w:eastAsia="ko-KR"/>
                              </w:rPr>
                              <w:t>PCell</w:t>
                            </w:r>
                            <w:proofErr w:type="spellEnd"/>
                            <w:r w:rsidRPr="009059B9">
                              <w:rPr>
                                <w:rFonts w:eastAsia="Times New Roman"/>
                                <w:lang w:eastAsia="ko-KR"/>
                              </w:rPr>
                              <w:t xml:space="preserve"> or one TDD </w:t>
                            </w:r>
                            <w:proofErr w:type="spellStart"/>
                            <w:r w:rsidRPr="009059B9">
                              <w:rPr>
                                <w:rFonts w:eastAsia="Times New Roman"/>
                                <w:lang w:eastAsia="ko-KR"/>
                              </w:rPr>
                              <w:t>PCell</w:t>
                            </w:r>
                            <w:proofErr w:type="spellEnd"/>
                            <w:r w:rsidRPr="009059B9">
                              <w:rPr>
                                <w:rFonts w:eastAsia="Times New Roman"/>
                                <w:lang w:eastAsia="ko-KR"/>
                              </w:rPr>
                              <w:t xml:space="preserve"> and one </w:t>
                            </w:r>
                            <w:proofErr w:type="spellStart"/>
                            <w:r w:rsidRPr="009059B9">
                              <w:rPr>
                                <w:rFonts w:eastAsia="Times New Roman"/>
                                <w:lang w:eastAsia="ko-KR"/>
                              </w:rPr>
                              <w:t>SCell</w:t>
                            </w:r>
                            <w:proofErr w:type="spellEnd"/>
                            <w:r w:rsidRPr="009059B9">
                              <w:rPr>
                                <w:rFonts w:eastAsia="Times New Roman"/>
                                <w:lang w:eastAsia="ko-KR"/>
                              </w:rPr>
                              <w:t xml:space="preserve"> following the frame structure type 3 [16].</w:t>
                            </w:r>
                          </w:p>
                          <w:p w14:paraId="2683D622" w14:textId="77777777" w:rsidR="009059B9" w:rsidRPr="009059B9" w:rsidRDefault="009059B9" w:rsidP="009059B9">
                            <w:pPr>
                              <w:overflowPunct w:val="0"/>
                              <w:autoSpaceDE w:val="0"/>
                              <w:autoSpaceDN w:val="0"/>
                              <w:adjustRightInd w:val="0"/>
                              <w:textAlignment w:val="baseline"/>
                              <w:rPr>
                                <w:rFonts w:eastAsia="Times New Roman"/>
                                <w:lang w:eastAsia="ko-KR"/>
                              </w:rPr>
                            </w:pPr>
                            <w:r w:rsidRPr="009059B9">
                              <w:rPr>
                                <w:rFonts w:eastAsia="Times New Roman"/>
                                <w:lang w:eastAsia="ko-KR"/>
                              </w:rPr>
                              <w:t xml:space="preserve">The delay within which the UE shall be able to activate the deactivated </w:t>
                            </w:r>
                            <w:proofErr w:type="spellStart"/>
                            <w:r w:rsidRPr="009059B9">
                              <w:rPr>
                                <w:rFonts w:eastAsia="Times New Roman"/>
                                <w:lang w:eastAsia="ko-KR"/>
                              </w:rPr>
                              <w:t>SCell</w:t>
                            </w:r>
                            <w:proofErr w:type="spellEnd"/>
                            <w:r w:rsidRPr="009059B9">
                              <w:rPr>
                                <w:rFonts w:eastAsia="Times New Roman"/>
                                <w:lang w:eastAsia="ko-KR"/>
                              </w:rPr>
                              <w:t xml:space="preserve"> depends upon the specified conditions.</w:t>
                            </w:r>
                          </w:p>
                          <w:p w14:paraId="2ABA8E8D" w14:textId="77777777" w:rsidR="009059B9" w:rsidRPr="009059B9" w:rsidRDefault="009059B9" w:rsidP="009059B9">
                            <w:pPr>
                              <w:overflowPunct w:val="0"/>
                              <w:autoSpaceDE w:val="0"/>
                              <w:autoSpaceDN w:val="0"/>
                              <w:adjustRightInd w:val="0"/>
                              <w:textAlignment w:val="baseline"/>
                              <w:rPr>
                                <w:rFonts w:eastAsia="Times New Roman"/>
                                <w:lang w:eastAsia="ko-KR"/>
                              </w:rPr>
                            </w:pPr>
                            <w:r w:rsidRPr="009059B9">
                              <w:rPr>
                                <w:rFonts w:eastAsia="Times New Roman"/>
                                <w:lang w:eastAsia="ko-KR"/>
                              </w:rPr>
                              <w:t xml:space="preserve">Upon receiving </w:t>
                            </w:r>
                            <w:proofErr w:type="spellStart"/>
                            <w:r w:rsidRPr="009059B9">
                              <w:rPr>
                                <w:rFonts w:eastAsia="Times New Roman"/>
                                <w:lang w:eastAsia="ko-KR"/>
                              </w:rPr>
                              <w:t>SCell</w:t>
                            </w:r>
                            <w:proofErr w:type="spellEnd"/>
                            <w:r w:rsidRPr="009059B9">
                              <w:rPr>
                                <w:rFonts w:eastAsia="Times New Roman"/>
                                <w:lang w:eastAsia="ko-KR"/>
                              </w:rPr>
                              <w:t xml:space="preserve"> activation command in subframe </w:t>
                            </w:r>
                            <w:r w:rsidRPr="009059B9">
                              <w:rPr>
                                <w:rFonts w:eastAsia="Times New Roman"/>
                                <w:i/>
                                <w:lang w:eastAsia="ko-KR"/>
                              </w:rPr>
                              <w:t>n</w:t>
                            </w:r>
                            <w:r w:rsidRPr="009059B9">
                              <w:rPr>
                                <w:rFonts w:eastAsia="Times New Roman"/>
                                <w:lang w:eastAsia="ko-KR"/>
                              </w:rPr>
                              <w:t xml:space="preserve">, the UE shall be capable to transmit valid CSI report and apply actions </w:t>
                            </w:r>
                            <w:r w:rsidRPr="009059B9">
                              <w:rPr>
                                <w:lang w:eastAsia="ko-KR"/>
                              </w:rPr>
                              <w:t>related to </w:t>
                            </w:r>
                            <w:r w:rsidRPr="009059B9">
                              <w:rPr>
                                <w:rFonts w:eastAsia="Times New Roman"/>
                                <w:lang w:eastAsia="ko-KR"/>
                              </w:rPr>
                              <w:t xml:space="preserve">the activation command </w:t>
                            </w:r>
                            <w:r w:rsidRPr="009059B9">
                              <w:rPr>
                                <w:lang w:eastAsia="ko-KR"/>
                              </w:rPr>
                              <w:t>as specified in [17]</w:t>
                            </w:r>
                            <w:r w:rsidRPr="009059B9">
                              <w:rPr>
                                <w:rFonts w:eastAsia="Times New Roman"/>
                                <w:lang w:eastAsia="ko-KR"/>
                              </w:rPr>
                              <w:t xml:space="preserve"> for the </w:t>
                            </w:r>
                            <w:proofErr w:type="spellStart"/>
                            <w:r w:rsidRPr="009059B9">
                              <w:rPr>
                                <w:rFonts w:eastAsia="Times New Roman"/>
                                <w:lang w:eastAsia="ko-KR"/>
                              </w:rPr>
                              <w:t>SCell</w:t>
                            </w:r>
                            <w:proofErr w:type="spellEnd"/>
                            <w:r w:rsidRPr="009059B9">
                              <w:rPr>
                                <w:rFonts w:eastAsia="Times New Roman"/>
                                <w:lang w:eastAsia="ko-KR"/>
                              </w:rPr>
                              <w:t xml:space="preserve"> being activated no later than in subframe </w:t>
                            </w:r>
                            <w:r w:rsidRPr="009059B9">
                              <w:rPr>
                                <w:rFonts w:eastAsia="Times New Roman"/>
                                <w:i/>
                                <w:sz w:val="22"/>
                                <w:szCs w:val="22"/>
                                <w:lang w:val="en-US" w:eastAsia="ko-KR"/>
                              </w:rPr>
                              <w:t>n</w:t>
                            </w:r>
                            <w:r w:rsidRPr="009059B9">
                              <w:rPr>
                                <w:rFonts w:eastAsia="Times New Roman"/>
                                <w:sz w:val="22"/>
                                <w:szCs w:val="22"/>
                                <w:lang w:val="en-US" w:eastAsia="ko-KR"/>
                              </w:rPr>
                              <w:t>+</w:t>
                            </w:r>
                            <w:r w:rsidRPr="009059B9">
                              <w:rPr>
                                <w:rFonts w:eastAsia="Times New Roman"/>
                                <w:sz w:val="22"/>
                                <w:szCs w:val="22"/>
                                <w:lang w:eastAsia="ko-KR"/>
                              </w:rPr>
                              <w:t>T</w:t>
                            </w:r>
                            <w:r w:rsidRPr="009059B9">
                              <w:rPr>
                                <w:rFonts w:eastAsia="Times New Roman"/>
                                <w:sz w:val="22"/>
                                <w:szCs w:val="22"/>
                                <w:vertAlign w:val="subscript"/>
                                <w:lang w:eastAsia="ko-KR"/>
                              </w:rPr>
                              <w:t>activate_basic_FS3</w:t>
                            </w:r>
                            <w:r w:rsidRPr="009059B9">
                              <w:rPr>
                                <w:rFonts w:eastAsia="Times New Roman"/>
                                <w:lang w:eastAsia="ko-KR"/>
                              </w:rPr>
                              <w:t xml:space="preserve">, provided the following conditions are met for the </w:t>
                            </w:r>
                            <w:proofErr w:type="spellStart"/>
                            <w:r w:rsidRPr="009059B9">
                              <w:rPr>
                                <w:rFonts w:eastAsia="Times New Roman"/>
                                <w:lang w:eastAsia="ko-KR"/>
                              </w:rPr>
                              <w:t>SCell</w:t>
                            </w:r>
                            <w:proofErr w:type="spellEnd"/>
                            <w:r w:rsidRPr="009059B9">
                              <w:rPr>
                                <w:rFonts w:eastAsia="Times New Roman"/>
                                <w:lang w:eastAsia="ko-KR"/>
                              </w:rPr>
                              <w:t>:</w:t>
                            </w:r>
                          </w:p>
                          <w:p w14:paraId="51FB738A" w14:textId="77777777" w:rsidR="009059B9" w:rsidRPr="009059B9" w:rsidRDefault="009059B9" w:rsidP="009059B9">
                            <w:pPr>
                              <w:overflowPunct w:val="0"/>
                              <w:autoSpaceDE w:val="0"/>
                              <w:autoSpaceDN w:val="0"/>
                              <w:adjustRightInd w:val="0"/>
                              <w:ind w:left="568" w:hanging="284"/>
                              <w:textAlignment w:val="baseline"/>
                              <w:rPr>
                                <w:rFonts w:eastAsia="Times New Roman"/>
                                <w:highlight w:val="yellow"/>
                                <w:lang w:eastAsia="ko-KR"/>
                              </w:rPr>
                            </w:pPr>
                            <w:r w:rsidRPr="009059B9">
                              <w:rPr>
                                <w:rFonts w:eastAsia="Times New Roman"/>
                                <w:lang w:eastAsia="ko-KR"/>
                              </w:rPr>
                              <w:t>-</w:t>
                            </w:r>
                            <w:r w:rsidRPr="009059B9">
                              <w:rPr>
                                <w:rFonts w:eastAsia="Times New Roman"/>
                                <w:lang w:eastAsia="ko-KR"/>
                              </w:rPr>
                              <w:tab/>
                            </w:r>
                            <w:r w:rsidRPr="009059B9">
                              <w:rPr>
                                <w:rFonts w:eastAsia="Times New Roman"/>
                                <w:highlight w:val="yellow"/>
                                <w:lang w:eastAsia="ko-KR"/>
                              </w:rPr>
                              <w:t xml:space="preserve">During the period equal to max(5 </w:t>
                            </w:r>
                            <w:proofErr w:type="spellStart"/>
                            <w:r w:rsidRPr="009059B9">
                              <w:rPr>
                                <w:rFonts w:eastAsia="Times New Roman"/>
                                <w:highlight w:val="yellow"/>
                                <w:lang w:eastAsia="ko-KR"/>
                              </w:rPr>
                              <w:t>measCycleSCell</w:t>
                            </w:r>
                            <w:proofErr w:type="spellEnd"/>
                            <w:r w:rsidRPr="009059B9">
                              <w:rPr>
                                <w:rFonts w:eastAsia="Times New Roman"/>
                                <w:highlight w:val="yellow"/>
                                <w:lang w:eastAsia="ko-KR"/>
                              </w:rPr>
                              <w:t xml:space="preserve">, 5 DRX cycles) before the reception of the </w:t>
                            </w:r>
                            <w:proofErr w:type="spellStart"/>
                            <w:r w:rsidRPr="009059B9">
                              <w:rPr>
                                <w:rFonts w:eastAsia="Times New Roman"/>
                                <w:highlight w:val="yellow"/>
                                <w:lang w:eastAsia="ko-KR"/>
                              </w:rPr>
                              <w:t>SCell</w:t>
                            </w:r>
                            <w:proofErr w:type="spellEnd"/>
                            <w:r w:rsidRPr="009059B9">
                              <w:rPr>
                                <w:rFonts w:eastAsia="Times New Roman"/>
                                <w:highlight w:val="yellow"/>
                                <w:lang w:eastAsia="ko-KR"/>
                              </w:rPr>
                              <w:t xml:space="preserve"> activation command:</w:t>
                            </w:r>
                          </w:p>
                          <w:p w14:paraId="368C5771" w14:textId="77777777" w:rsidR="009059B9" w:rsidRPr="009059B9" w:rsidRDefault="009059B9" w:rsidP="009059B9">
                            <w:pPr>
                              <w:overflowPunct w:val="0"/>
                              <w:autoSpaceDE w:val="0"/>
                              <w:autoSpaceDN w:val="0"/>
                              <w:adjustRightInd w:val="0"/>
                              <w:ind w:left="851" w:hanging="284"/>
                              <w:textAlignment w:val="baseline"/>
                              <w:rPr>
                                <w:rFonts w:eastAsia="Times New Roman"/>
                                <w:highlight w:val="yellow"/>
                                <w:lang w:eastAsia="ko-KR"/>
                              </w:rPr>
                            </w:pPr>
                            <w:r w:rsidRPr="009059B9">
                              <w:rPr>
                                <w:rFonts w:eastAsia="Times New Roman"/>
                                <w:highlight w:val="yellow"/>
                                <w:lang w:eastAsia="ko-KR"/>
                              </w:rPr>
                              <w:t>-</w:t>
                            </w:r>
                            <w:r w:rsidRPr="009059B9">
                              <w:rPr>
                                <w:rFonts w:eastAsia="Times New Roman"/>
                                <w:highlight w:val="yellow"/>
                                <w:lang w:eastAsia="ko-KR"/>
                              </w:rPr>
                              <w:tab/>
                              <w:t xml:space="preserve">the UE has sent a valid measurement report for the </w:t>
                            </w:r>
                            <w:proofErr w:type="spellStart"/>
                            <w:r w:rsidRPr="009059B9">
                              <w:rPr>
                                <w:rFonts w:eastAsia="Times New Roman"/>
                                <w:highlight w:val="yellow"/>
                                <w:lang w:eastAsia="ko-KR"/>
                              </w:rPr>
                              <w:t>SCell</w:t>
                            </w:r>
                            <w:proofErr w:type="spellEnd"/>
                            <w:r w:rsidRPr="009059B9">
                              <w:rPr>
                                <w:rFonts w:eastAsia="Times New Roman"/>
                                <w:highlight w:val="yellow"/>
                                <w:lang w:eastAsia="ko-KR"/>
                              </w:rPr>
                              <w:t xml:space="preserve"> being activated and</w:t>
                            </w:r>
                          </w:p>
                          <w:p w14:paraId="41034984" w14:textId="77777777" w:rsidR="009059B9" w:rsidRPr="009059B9" w:rsidRDefault="009059B9" w:rsidP="009059B9">
                            <w:pPr>
                              <w:overflowPunct w:val="0"/>
                              <w:autoSpaceDE w:val="0"/>
                              <w:autoSpaceDN w:val="0"/>
                              <w:adjustRightInd w:val="0"/>
                              <w:ind w:left="851" w:hanging="284"/>
                              <w:textAlignment w:val="baseline"/>
                              <w:rPr>
                                <w:rFonts w:eastAsia="Times New Roman"/>
                                <w:highlight w:val="yellow"/>
                                <w:lang w:eastAsia="ko-KR"/>
                              </w:rPr>
                            </w:pPr>
                            <w:r w:rsidRPr="009059B9">
                              <w:rPr>
                                <w:rFonts w:eastAsia="Times New Roman"/>
                                <w:highlight w:val="yellow"/>
                                <w:lang w:eastAsia="ko-KR"/>
                              </w:rPr>
                              <w:t>-</w:t>
                            </w:r>
                            <w:r w:rsidRPr="009059B9">
                              <w:rPr>
                                <w:rFonts w:eastAsia="Times New Roman"/>
                                <w:highlight w:val="yellow"/>
                                <w:lang w:eastAsia="ko-KR"/>
                              </w:rPr>
                              <w:tab/>
                              <w:t xml:space="preserve">the </w:t>
                            </w:r>
                            <w:proofErr w:type="spellStart"/>
                            <w:r w:rsidRPr="009059B9">
                              <w:rPr>
                                <w:rFonts w:eastAsia="Times New Roman"/>
                                <w:highlight w:val="yellow"/>
                                <w:lang w:eastAsia="ko-KR"/>
                              </w:rPr>
                              <w:t>SCell</w:t>
                            </w:r>
                            <w:proofErr w:type="spellEnd"/>
                            <w:r w:rsidRPr="009059B9">
                              <w:rPr>
                                <w:rFonts w:eastAsia="Times New Roman"/>
                                <w:highlight w:val="yellow"/>
                                <w:lang w:eastAsia="ko-KR"/>
                              </w:rPr>
                              <w:t xml:space="preserve"> being activated remains detectable according to the cell identification conditions specified in section 8.3.3.2,</w:t>
                            </w:r>
                          </w:p>
                          <w:p w14:paraId="36282106" w14:textId="77777777" w:rsidR="009059B9" w:rsidRPr="009059B9" w:rsidRDefault="009059B9" w:rsidP="009059B9">
                            <w:pPr>
                              <w:overflowPunct w:val="0"/>
                              <w:autoSpaceDE w:val="0"/>
                              <w:autoSpaceDN w:val="0"/>
                              <w:adjustRightInd w:val="0"/>
                              <w:ind w:left="568" w:hanging="284"/>
                              <w:textAlignment w:val="baseline"/>
                              <w:rPr>
                                <w:rFonts w:eastAsia="Times New Roman"/>
                                <w:lang w:eastAsia="zh-CN"/>
                              </w:rPr>
                            </w:pPr>
                            <w:r w:rsidRPr="009059B9">
                              <w:rPr>
                                <w:rFonts w:eastAsia="Times New Roman"/>
                                <w:highlight w:val="yellow"/>
                                <w:lang w:eastAsia="ko-KR"/>
                              </w:rPr>
                              <w:t>-</w:t>
                            </w:r>
                            <w:r w:rsidRPr="009059B9">
                              <w:rPr>
                                <w:rFonts w:eastAsia="Times New Roman"/>
                                <w:highlight w:val="yellow"/>
                                <w:lang w:eastAsia="ko-KR"/>
                              </w:rPr>
                              <w:tab/>
                            </w:r>
                            <w:proofErr w:type="spellStart"/>
                            <w:r w:rsidRPr="009059B9">
                              <w:rPr>
                                <w:rFonts w:eastAsia="Times New Roman"/>
                                <w:highlight w:val="yellow"/>
                                <w:lang w:eastAsia="ko-KR"/>
                              </w:rPr>
                              <w:t>SCell</w:t>
                            </w:r>
                            <w:proofErr w:type="spellEnd"/>
                            <w:r w:rsidRPr="009059B9">
                              <w:rPr>
                                <w:rFonts w:eastAsia="Times New Roman"/>
                                <w:highlight w:val="yellow"/>
                                <w:lang w:eastAsia="ko-KR"/>
                              </w:rPr>
                              <w:t xml:space="preserve"> being activated also remains detectable during the </w:t>
                            </w:r>
                            <w:proofErr w:type="spellStart"/>
                            <w:r w:rsidRPr="009059B9">
                              <w:rPr>
                                <w:rFonts w:eastAsia="Times New Roman"/>
                                <w:highlight w:val="yellow"/>
                                <w:lang w:eastAsia="ko-KR"/>
                              </w:rPr>
                              <w:t>SCell</w:t>
                            </w:r>
                            <w:proofErr w:type="spellEnd"/>
                            <w:r w:rsidRPr="009059B9">
                              <w:rPr>
                                <w:rFonts w:eastAsia="Times New Roman"/>
                                <w:highlight w:val="yellow"/>
                                <w:lang w:eastAsia="ko-KR"/>
                              </w:rPr>
                              <w:t xml:space="preserve"> activation delay according to the cell identification conditions specified in section 8.3.3.2.</w:t>
                            </w:r>
                          </w:p>
                          <w:p w14:paraId="24630DF0" w14:textId="4424BD39" w:rsidR="000A4738" w:rsidRPr="009C5EB9" w:rsidRDefault="000A4738" w:rsidP="000A4738">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1CA1A916" id="Text Box 3" o:spid="_x0000_s1028" type="#_x0000_t202" style="width:463.1pt;height:28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">
                <v:textbox>
                  <w:txbxContent>
                    <w:p w14:paraId="76C20268" w14:textId="77777777" w:rsidR="009059B9" w:rsidRPr="009059B9" w:rsidRDefault="009059B9" w:rsidP="009059B9">
                      <w:pPr>
                        <w:keepNext/>
                        <w:keepLines/>
                        <w:overflowPunct w:val="0"/>
                        <w:autoSpaceDE w:val="0"/>
                        <w:autoSpaceDN w:val="0"/>
                        <w:adjustRightInd w:val="0"/>
                        <w:spacing w:before="120"/>
                        <w:textAlignment w:val="baseline"/>
                        <w:outlineLvl w:val="2"/>
                        <w:rPr>
                          <w:rFonts w:ascii="Arial" w:eastAsia="Times New Roman" w:hAnsi="Arial"/>
                          <w:sz w:val="28"/>
                          <w:lang w:eastAsia="ko-KR"/>
                        </w:rPr>
                      </w:pPr>
                      <w:r w:rsidRPr="009059B9">
                        <w:rPr>
                          <w:rFonts w:ascii="Arial" w:eastAsia="Times New Roman" w:hAnsi="Arial"/>
                          <w:sz w:val="28"/>
                          <w:lang w:eastAsia="ko-KR"/>
                        </w:rPr>
                        <w:t>7.7.10</w:t>
                      </w:r>
                      <w:r w:rsidRPr="009059B9">
                        <w:rPr>
                          <w:rFonts w:ascii="Arial" w:eastAsia="Times New Roman" w:hAnsi="Arial"/>
                          <w:sz w:val="28"/>
                          <w:lang w:eastAsia="ko-KR"/>
                        </w:rPr>
                        <w:tab/>
                      </w:r>
                      <w:proofErr w:type="spellStart"/>
                      <w:r w:rsidRPr="009059B9">
                        <w:rPr>
                          <w:rFonts w:ascii="Arial" w:eastAsia="Times New Roman" w:hAnsi="Arial"/>
                          <w:sz w:val="28"/>
                          <w:lang w:eastAsia="ko-KR"/>
                        </w:rPr>
                        <w:t>SCell</w:t>
                      </w:r>
                      <w:proofErr w:type="spellEnd"/>
                      <w:r w:rsidRPr="009059B9">
                        <w:rPr>
                          <w:rFonts w:ascii="Arial" w:eastAsia="Times New Roman" w:hAnsi="Arial"/>
                          <w:sz w:val="28"/>
                          <w:lang w:eastAsia="ko-KR"/>
                        </w:rPr>
                        <w:t xml:space="preserve"> Activation Delay Requirement for Deactivated </w:t>
                      </w:r>
                      <w:proofErr w:type="spellStart"/>
                      <w:r w:rsidRPr="009059B9">
                        <w:rPr>
                          <w:rFonts w:ascii="Arial" w:eastAsia="Times New Roman" w:hAnsi="Arial"/>
                          <w:sz w:val="28"/>
                          <w:lang w:eastAsia="ko-KR"/>
                        </w:rPr>
                        <w:t>SCell</w:t>
                      </w:r>
                      <w:proofErr w:type="spellEnd"/>
                      <w:r w:rsidRPr="009059B9">
                        <w:rPr>
                          <w:rFonts w:ascii="Arial" w:eastAsia="Times New Roman" w:hAnsi="Arial"/>
                          <w:sz w:val="28"/>
                          <w:lang w:eastAsia="ko-KR"/>
                        </w:rPr>
                        <w:t xml:space="preserve"> under Frame Structure 3</w:t>
                      </w:r>
                    </w:p>
                    <w:p w14:paraId="0BE33563" w14:textId="77777777" w:rsidR="009059B9" w:rsidRPr="009059B9" w:rsidRDefault="009059B9" w:rsidP="009059B9">
                      <w:pPr>
                        <w:overflowPunct w:val="0"/>
                        <w:autoSpaceDE w:val="0"/>
                        <w:autoSpaceDN w:val="0"/>
                        <w:adjustRightInd w:val="0"/>
                        <w:textAlignment w:val="baseline"/>
                        <w:rPr>
                          <w:rFonts w:eastAsia="Times New Roman"/>
                          <w:lang w:eastAsia="ko-KR"/>
                        </w:rPr>
                      </w:pPr>
                      <w:r w:rsidRPr="009059B9">
                        <w:rPr>
                          <w:rFonts w:eastAsia="Times New Roman"/>
                          <w:lang w:eastAsia="ko-KR"/>
                        </w:rPr>
                        <w:t xml:space="preserve">The requirements in this section shall apply for E-UTRA carrier aggregation of one FDD </w:t>
                      </w:r>
                      <w:proofErr w:type="spellStart"/>
                      <w:r w:rsidRPr="009059B9">
                        <w:rPr>
                          <w:rFonts w:eastAsia="Times New Roman"/>
                          <w:lang w:eastAsia="ko-KR"/>
                        </w:rPr>
                        <w:t>PCell</w:t>
                      </w:r>
                      <w:proofErr w:type="spellEnd"/>
                      <w:r w:rsidRPr="009059B9">
                        <w:rPr>
                          <w:rFonts w:eastAsia="Times New Roman"/>
                          <w:lang w:eastAsia="ko-KR"/>
                        </w:rPr>
                        <w:t xml:space="preserve"> or one TDD </w:t>
                      </w:r>
                      <w:proofErr w:type="spellStart"/>
                      <w:r w:rsidRPr="009059B9">
                        <w:rPr>
                          <w:rFonts w:eastAsia="Times New Roman"/>
                          <w:lang w:eastAsia="ko-KR"/>
                        </w:rPr>
                        <w:t>PCell</w:t>
                      </w:r>
                      <w:proofErr w:type="spellEnd"/>
                      <w:r w:rsidRPr="009059B9">
                        <w:rPr>
                          <w:rFonts w:eastAsia="Times New Roman"/>
                          <w:lang w:eastAsia="ko-KR"/>
                        </w:rPr>
                        <w:t xml:space="preserve"> and one </w:t>
                      </w:r>
                      <w:proofErr w:type="spellStart"/>
                      <w:r w:rsidRPr="009059B9">
                        <w:rPr>
                          <w:rFonts w:eastAsia="Times New Roman"/>
                          <w:lang w:eastAsia="ko-KR"/>
                        </w:rPr>
                        <w:t>SCell</w:t>
                      </w:r>
                      <w:proofErr w:type="spellEnd"/>
                      <w:r w:rsidRPr="009059B9">
                        <w:rPr>
                          <w:rFonts w:eastAsia="Times New Roman"/>
                          <w:lang w:eastAsia="ko-KR"/>
                        </w:rPr>
                        <w:t xml:space="preserve"> following the frame structure type 3 [16].</w:t>
                      </w:r>
                    </w:p>
                    <w:p w14:paraId="2683D622" w14:textId="77777777" w:rsidR="009059B9" w:rsidRPr="009059B9" w:rsidRDefault="009059B9" w:rsidP="009059B9">
                      <w:pPr>
                        <w:overflowPunct w:val="0"/>
                        <w:autoSpaceDE w:val="0"/>
                        <w:autoSpaceDN w:val="0"/>
                        <w:adjustRightInd w:val="0"/>
                        <w:textAlignment w:val="baseline"/>
                        <w:rPr>
                          <w:rFonts w:eastAsia="Times New Roman"/>
                          <w:lang w:eastAsia="ko-KR"/>
                        </w:rPr>
                      </w:pPr>
                      <w:r w:rsidRPr="009059B9">
                        <w:rPr>
                          <w:rFonts w:eastAsia="Times New Roman"/>
                          <w:lang w:eastAsia="ko-KR"/>
                        </w:rPr>
                        <w:t xml:space="preserve">The delay within which the UE shall be able to activate the deactivated </w:t>
                      </w:r>
                      <w:proofErr w:type="spellStart"/>
                      <w:r w:rsidRPr="009059B9">
                        <w:rPr>
                          <w:rFonts w:eastAsia="Times New Roman"/>
                          <w:lang w:eastAsia="ko-KR"/>
                        </w:rPr>
                        <w:t>SCell</w:t>
                      </w:r>
                      <w:proofErr w:type="spellEnd"/>
                      <w:r w:rsidRPr="009059B9">
                        <w:rPr>
                          <w:rFonts w:eastAsia="Times New Roman"/>
                          <w:lang w:eastAsia="ko-KR"/>
                        </w:rPr>
                        <w:t xml:space="preserve"> depends upon the specified conditions.</w:t>
                      </w:r>
                    </w:p>
                    <w:p w14:paraId="2ABA8E8D" w14:textId="77777777" w:rsidR="009059B9" w:rsidRPr="009059B9" w:rsidRDefault="009059B9" w:rsidP="009059B9">
                      <w:pPr>
                        <w:overflowPunct w:val="0"/>
                        <w:autoSpaceDE w:val="0"/>
                        <w:autoSpaceDN w:val="0"/>
                        <w:adjustRightInd w:val="0"/>
                        <w:textAlignment w:val="baseline"/>
                        <w:rPr>
                          <w:rFonts w:eastAsia="Times New Roman"/>
                          <w:lang w:eastAsia="ko-KR"/>
                        </w:rPr>
                      </w:pPr>
                      <w:r w:rsidRPr="009059B9">
                        <w:rPr>
                          <w:rFonts w:eastAsia="Times New Roman"/>
                          <w:lang w:eastAsia="ko-KR"/>
                        </w:rPr>
                        <w:t xml:space="preserve">Upon receiving </w:t>
                      </w:r>
                      <w:proofErr w:type="spellStart"/>
                      <w:r w:rsidRPr="009059B9">
                        <w:rPr>
                          <w:rFonts w:eastAsia="Times New Roman"/>
                          <w:lang w:eastAsia="ko-KR"/>
                        </w:rPr>
                        <w:t>SCell</w:t>
                      </w:r>
                      <w:proofErr w:type="spellEnd"/>
                      <w:r w:rsidRPr="009059B9">
                        <w:rPr>
                          <w:rFonts w:eastAsia="Times New Roman"/>
                          <w:lang w:eastAsia="ko-KR"/>
                        </w:rPr>
                        <w:t xml:space="preserve"> activation command in subframe </w:t>
                      </w:r>
                      <w:r w:rsidRPr="009059B9">
                        <w:rPr>
                          <w:rFonts w:eastAsia="Times New Roman"/>
                          <w:i/>
                          <w:lang w:eastAsia="ko-KR"/>
                        </w:rPr>
                        <w:t>n</w:t>
                      </w:r>
                      <w:r w:rsidRPr="009059B9">
                        <w:rPr>
                          <w:rFonts w:eastAsia="Times New Roman"/>
                          <w:lang w:eastAsia="ko-KR"/>
                        </w:rPr>
                        <w:t xml:space="preserve">, the UE shall be capable to transmit valid CSI report and apply actions </w:t>
                      </w:r>
                      <w:r w:rsidRPr="009059B9">
                        <w:rPr>
                          <w:lang w:eastAsia="ko-KR"/>
                        </w:rPr>
                        <w:t>related to </w:t>
                      </w:r>
                      <w:r w:rsidRPr="009059B9">
                        <w:rPr>
                          <w:rFonts w:eastAsia="Times New Roman"/>
                          <w:lang w:eastAsia="ko-KR"/>
                        </w:rPr>
                        <w:t xml:space="preserve">the activation command </w:t>
                      </w:r>
                      <w:r w:rsidRPr="009059B9">
                        <w:rPr>
                          <w:lang w:eastAsia="ko-KR"/>
                        </w:rPr>
                        <w:t>as specified in [17]</w:t>
                      </w:r>
                      <w:r w:rsidRPr="009059B9">
                        <w:rPr>
                          <w:rFonts w:eastAsia="Times New Roman"/>
                          <w:lang w:eastAsia="ko-KR"/>
                        </w:rPr>
                        <w:t xml:space="preserve"> for the </w:t>
                      </w:r>
                      <w:proofErr w:type="spellStart"/>
                      <w:r w:rsidRPr="009059B9">
                        <w:rPr>
                          <w:rFonts w:eastAsia="Times New Roman"/>
                          <w:lang w:eastAsia="ko-KR"/>
                        </w:rPr>
                        <w:t>SCell</w:t>
                      </w:r>
                      <w:proofErr w:type="spellEnd"/>
                      <w:r w:rsidRPr="009059B9">
                        <w:rPr>
                          <w:rFonts w:eastAsia="Times New Roman"/>
                          <w:lang w:eastAsia="ko-KR"/>
                        </w:rPr>
                        <w:t xml:space="preserve"> being activated no later than in subframe </w:t>
                      </w:r>
                      <w:r w:rsidRPr="009059B9">
                        <w:rPr>
                          <w:rFonts w:eastAsia="Times New Roman"/>
                          <w:i/>
                          <w:sz w:val="22"/>
                          <w:szCs w:val="22"/>
                          <w:lang w:val="en-US" w:eastAsia="ko-KR"/>
                        </w:rPr>
                        <w:t>n</w:t>
                      </w:r>
                      <w:r w:rsidRPr="009059B9">
                        <w:rPr>
                          <w:rFonts w:eastAsia="Times New Roman"/>
                          <w:sz w:val="22"/>
                          <w:szCs w:val="22"/>
                          <w:lang w:val="en-US" w:eastAsia="ko-KR"/>
                        </w:rPr>
                        <w:t>+</w:t>
                      </w:r>
                      <w:r w:rsidRPr="009059B9">
                        <w:rPr>
                          <w:rFonts w:eastAsia="Times New Roman"/>
                          <w:sz w:val="22"/>
                          <w:szCs w:val="22"/>
                          <w:lang w:eastAsia="ko-KR"/>
                        </w:rPr>
                        <w:t>T</w:t>
                      </w:r>
                      <w:r w:rsidRPr="009059B9">
                        <w:rPr>
                          <w:rFonts w:eastAsia="Times New Roman"/>
                          <w:sz w:val="22"/>
                          <w:szCs w:val="22"/>
                          <w:vertAlign w:val="subscript"/>
                          <w:lang w:eastAsia="ko-KR"/>
                        </w:rPr>
                        <w:t>activate_basic_FS3</w:t>
                      </w:r>
                      <w:r w:rsidRPr="009059B9">
                        <w:rPr>
                          <w:rFonts w:eastAsia="Times New Roman"/>
                          <w:lang w:eastAsia="ko-KR"/>
                        </w:rPr>
                        <w:t xml:space="preserve">, provided the following conditions are met for the </w:t>
                      </w:r>
                      <w:proofErr w:type="spellStart"/>
                      <w:r w:rsidRPr="009059B9">
                        <w:rPr>
                          <w:rFonts w:eastAsia="Times New Roman"/>
                          <w:lang w:eastAsia="ko-KR"/>
                        </w:rPr>
                        <w:t>SCell</w:t>
                      </w:r>
                      <w:proofErr w:type="spellEnd"/>
                      <w:r w:rsidRPr="009059B9">
                        <w:rPr>
                          <w:rFonts w:eastAsia="Times New Roman"/>
                          <w:lang w:eastAsia="ko-KR"/>
                        </w:rPr>
                        <w:t>:</w:t>
                      </w:r>
                    </w:p>
                    <w:p w14:paraId="51FB738A" w14:textId="77777777" w:rsidR="009059B9" w:rsidRPr="009059B9" w:rsidRDefault="009059B9" w:rsidP="009059B9">
                      <w:pPr>
                        <w:overflowPunct w:val="0"/>
                        <w:autoSpaceDE w:val="0"/>
                        <w:autoSpaceDN w:val="0"/>
                        <w:adjustRightInd w:val="0"/>
                        <w:ind w:left="568" w:hanging="284"/>
                        <w:textAlignment w:val="baseline"/>
                        <w:rPr>
                          <w:rFonts w:eastAsia="Times New Roman"/>
                          <w:highlight w:val="yellow"/>
                          <w:lang w:eastAsia="ko-KR"/>
                        </w:rPr>
                      </w:pPr>
                      <w:r w:rsidRPr="009059B9">
                        <w:rPr>
                          <w:rFonts w:eastAsia="Times New Roman"/>
                          <w:lang w:eastAsia="ko-KR"/>
                        </w:rPr>
                        <w:t>-</w:t>
                      </w:r>
                      <w:r w:rsidRPr="009059B9">
                        <w:rPr>
                          <w:rFonts w:eastAsia="Times New Roman"/>
                          <w:lang w:eastAsia="ko-KR"/>
                        </w:rPr>
                        <w:tab/>
                      </w:r>
                      <w:r w:rsidRPr="009059B9">
                        <w:rPr>
                          <w:rFonts w:eastAsia="Times New Roman"/>
                          <w:highlight w:val="yellow"/>
                          <w:lang w:eastAsia="ko-KR"/>
                        </w:rPr>
                        <w:t xml:space="preserve">During the period equal to max(5 </w:t>
                      </w:r>
                      <w:proofErr w:type="spellStart"/>
                      <w:r w:rsidRPr="009059B9">
                        <w:rPr>
                          <w:rFonts w:eastAsia="Times New Roman"/>
                          <w:highlight w:val="yellow"/>
                          <w:lang w:eastAsia="ko-KR"/>
                        </w:rPr>
                        <w:t>measCycleSCell</w:t>
                      </w:r>
                      <w:proofErr w:type="spellEnd"/>
                      <w:r w:rsidRPr="009059B9">
                        <w:rPr>
                          <w:rFonts w:eastAsia="Times New Roman"/>
                          <w:highlight w:val="yellow"/>
                          <w:lang w:eastAsia="ko-KR"/>
                        </w:rPr>
                        <w:t xml:space="preserve">, 5 DRX cycles) before the reception of the </w:t>
                      </w:r>
                      <w:proofErr w:type="spellStart"/>
                      <w:r w:rsidRPr="009059B9">
                        <w:rPr>
                          <w:rFonts w:eastAsia="Times New Roman"/>
                          <w:highlight w:val="yellow"/>
                          <w:lang w:eastAsia="ko-KR"/>
                        </w:rPr>
                        <w:t>SCell</w:t>
                      </w:r>
                      <w:proofErr w:type="spellEnd"/>
                      <w:r w:rsidRPr="009059B9">
                        <w:rPr>
                          <w:rFonts w:eastAsia="Times New Roman"/>
                          <w:highlight w:val="yellow"/>
                          <w:lang w:eastAsia="ko-KR"/>
                        </w:rPr>
                        <w:t xml:space="preserve"> activation command:</w:t>
                      </w:r>
                    </w:p>
                    <w:p w14:paraId="368C5771" w14:textId="77777777" w:rsidR="009059B9" w:rsidRPr="009059B9" w:rsidRDefault="009059B9" w:rsidP="009059B9">
                      <w:pPr>
                        <w:overflowPunct w:val="0"/>
                        <w:autoSpaceDE w:val="0"/>
                        <w:autoSpaceDN w:val="0"/>
                        <w:adjustRightInd w:val="0"/>
                        <w:ind w:left="851" w:hanging="284"/>
                        <w:textAlignment w:val="baseline"/>
                        <w:rPr>
                          <w:rFonts w:eastAsia="Times New Roman"/>
                          <w:highlight w:val="yellow"/>
                          <w:lang w:eastAsia="ko-KR"/>
                        </w:rPr>
                      </w:pPr>
                      <w:r w:rsidRPr="009059B9">
                        <w:rPr>
                          <w:rFonts w:eastAsia="Times New Roman"/>
                          <w:highlight w:val="yellow"/>
                          <w:lang w:eastAsia="ko-KR"/>
                        </w:rPr>
                        <w:t>-</w:t>
                      </w:r>
                      <w:r w:rsidRPr="009059B9">
                        <w:rPr>
                          <w:rFonts w:eastAsia="Times New Roman"/>
                          <w:highlight w:val="yellow"/>
                          <w:lang w:eastAsia="ko-KR"/>
                        </w:rPr>
                        <w:tab/>
                        <w:t xml:space="preserve">the UE has sent a valid measurement report for the </w:t>
                      </w:r>
                      <w:proofErr w:type="spellStart"/>
                      <w:r w:rsidRPr="009059B9">
                        <w:rPr>
                          <w:rFonts w:eastAsia="Times New Roman"/>
                          <w:highlight w:val="yellow"/>
                          <w:lang w:eastAsia="ko-KR"/>
                        </w:rPr>
                        <w:t>SCell</w:t>
                      </w:r>
                      <w:proofErr w:type="spellEnd"/>
                      <w:r w:rsidRPr="009059B9">
                        <w:rPr>
                          <w:rFonts w:eastAsia="Times New Roman"/>
                          <w:highlight w:val="yellow"/>
                          <w:lang w:eastAsia="ko-KR"/>
                        </w:rPr>
                        <w:t xml:space="preserve"> being activated and</w:t>
                      </w:r>
                    </w:p>
                    <w:p w14:paraId="41034984" w14:textId="77777777" w:rsidR="009059B9" w:rsidRPr="009059B9" w:rsidRDefault="009059B9" w:rsidP="009059B9">
                      <w:pPr>
                        <w:overflowPunct w:val="0"/>
                        <w:autoSpaceDE w:val="0"/>
                        <w:autoSpaceDN w:val="0"/>
                        <w:adjustRightInd w:val="0"/>
                        <w:ind w:left="851" w:hanging="284"/>
                        <w:textAlignment w:val="baseline"/>
                        <w:rPr>
                          <w:rFonts w:eastAsia="Times New Roman"/>
                          <w:highlight w:val="yellow"/>
                          <w:lang w:eastAsia="ko-KR"/>
                        </w:rPr>
                      </w:pPr>
                      <w:r w:rsidRPr="009059B9">
                        <w:rPr>
                          <w:rFonts w:eastAsia="Times New Roman"/>
                          <w:highlight w:val="yellow"/>
                          <w:lang w:eastAsia="ko-KR"/>
                        </w:rPr>
                        <w:t>-</w:t>
                      </w:r>
                      <w:r w:rsidRPr="009059B9">
                        <w:rPr>
                          <w:rFonts w:eastAsia="Times New Roman"/>
                          <w:highlight w:val="yellow"/>
                          <w:lang w:eastAsia="ko-KR"/>
                        </w:rPr>
                        <w:tab/>
                        <w:t xml:space="preserve">the </w:t>
                      </w:r>
                      <w:proofErr w:type="spellStart"/>
                      <w:r w:rsidRPr="009059B9">
                        <w:rPr>
                          <w:rFonts w:eastAsia="Times New Roman"/>
                          <w:highlight w:val="yellow"/>
                          <w:lang w:eastAsia="ko-KR"/>
                        </w:rPr>
                        <w:t>SCell</w:t>
                      </w:r>
                      <w:proofErr w:type="spellEnd"/>
                      <w:r w:rsidRPr="009059B9">
                        <w:rPr>
                          <w:rFonts w:eastAsia="Times New Roman"/>
                          <w:highlight w:val="yellow"/>
                          <w:lang w:eastAsia="ko-KR"/>
                        </w:rPr>
                        <w:t xml:space="preserve"> being activated remains detectable according to the cell identification conditions specified in section 8.3.3.2,</w:t>
                      </w:r>
                    </w:p>
                    <w:p w14:paraId="36282106" w14:textId="77777777" w:rsidR="009059B9" w:rsidRPr="009059B9" w:rsidRDefault="009059B9" w:rsidP="009059B9">
                      <w:pPr>
                        <w:overflowPunct w:val="0"/>
                        <w:autoSpaceDE w:val="0"/>
                        <w:autoSpaceDN w:val="0"/>
                        <w:adjustRightInd w:val="0"/>
                        <w:ind w:left="568" w:hanging="284"/>
                        <w:textAlignment w:val="baseline"/>
                        <w:rPr>
                          <w:rFonts w:eastAsia="Times New Roman"/>
                          <w:lang w:eastAsia="zh-CN"/>
                        </w:rPr>
                      </w:pPr>
                      <w:r w:rsidRPr="009059B9">
                        <w:rPr>
                          <w:rFonts w:eastAsia="Times New Roman"/>
                          <w:highlight w:val="yellow"/>
                          <w:lang w:eastAsia="ko-KR"/>
                        </w:rPr>
                        <w:t>-</w:t>
                      </w:r>
                      <w:r w:rsidRPr="009059B9">
                        <w:rPr>
                          <w:rFonts w:eastAsia="Times New Roman"/>
                          <w:highlight w:val="yellow"/>
                          <w:lang w:eastAsia="ko-KR"/>
                        </w:rPr>
                        <w:tab/>
                      </w:r>
                      <w:proofErr w:type="spellStart"/>
                      <w:r w:rsidRPr="009059B9">
                        <w:rPr>
                          <w:rFonts w:eastAsia="Times New Roman"/>
                          <w:highlight w:val="yellow"/>
                          <w:lang w:eastAsia="ko-KR"/>
                        </w:rPr>
                        <w:t>SCell</w:t>
                      </w:r>
                      <w:proofErr w:type="spellEnd"/>
                      <w:r w:rsidRPr="009059B9">
                        <w:rPr>
                          <w:rFonts w:eastAsia="Times New Roman"/>
                          <w:highlight w:val="yellow"/>
                          <w:lang w:eastAsia="ko-KR"/>
                        </w:rPr>
                        <w:t xml:space="preserve"> being activated also remains detectable during the </w:t>
                      </w:r>
                      <w:proofErr w:type="spellStart"/>
                      <w:r w:rsidRPr="009059B9">
                        <w:rPr>
                          <w:rFonts w:eastAsia="Times New Roman"/>
                          <w:highlight w:val="yellow"/>
                          <w:lang w:eastAsia="ko-KR"/>
                        </w:rPr>
                        <w:t>SCell</w:t>
                      </w:r>
                      <w:proofErr w:type="spellEnd"/>
                      <w:r w:rsidRPr="009059B9">
                        <w:rPr>
                          <w:rFonts w:eastAsia="Times New Roman"/>
                          <w:highlight w:val="yellow"/>
                          <w:lang w:eastAsia="ko-KR"/>
                        </w:rPr>
                        <w:t xml:space="preserve"> activation delay according to the cell identification conditions specified in section 8.3.3.2.</w:t>
                      </w:r>
                    </w:p>
                    <w:p w14:paraId="24630DF0" w14:textId="4424BD39" w:rsidR="000A4738" w:rsidRPr="009C5EB9" w:rsidRDefault="000A4738" w:rsidP="000A4738">
                      <w:pPr>
                        <w:rPr>
                          <w:rFonts w:eastAsia="Batang"/>
                          <w:b/>
                          <w:lang w:eastAsia="zh-CN"/>
                        </w:rPr>
                      </w:pPr>
                    </w:p>
                  </w:txbxContent>
                </v:textbox>
                <w10:anchorlock/>
              </v:shape>
            </w:pict>
          </mc:Fallback>
        </mc:AlternateContent>
      </w:r>
    </w:p>
    <w:p w14:paraId="15D30A49" w14:textId="77777777" w:rsidR="00EF019F" w:rsidRDefault="00EF019F" w:rsidP="003E6459">
      <w:pPr>
        <w:rPr>
          <w:lang w:val="en-US"/>
        </w:rPr>
      </w:pPr>
    </w:p>
    <w:p w14:paraId="23B98BC8" w14:textId="6F66A61C" w:rsidR="002473C8" w:rsidRDefault="002473C8" w:rsidP="002473C8">
      <w:pPr>
        <w:rPr>
          <w:lang w:val="en-US"/>
        </w:rPr>
      </w:pPr>
      <w:r>
        <w:rPr>
          <w:lang w:val="en-US"/>
        </w:rPr>
        <w:t>The term “</w:t>
      </w:r>
      <w:r w:rsidR="00365F97">
        <w:rPr>
          <w:lang w:val="en-US"/>
        </w:rPr>
        <w:t>SSB</w:t>
      </w:r>
      <w:r>
        <w:rPr>
          <w:lang w:val="en-US"/>
        </w:rPr>
        <w:t xml:space="preserve"> remains detectable” is defined as side conditions for RSRP/RSRQ/SCH_RP being satisfied for the duration under consideration and the corresponding band. In the RAN4#92-Bis meeting, it was captured:</w:t>
      </w:r>
    </w:p>
    <w:p w14:paraId="20344702" w14:textId="77777777" w:rsidR="002473C8" w:rsidRDefault="002473C8" w:rsidP="002473C8">
      <w:pPr>
        <w:rPr>
          <w:lang w:val="en-US"/>
        </w:rPr>
      </w:pPr>
      <w:r w:rsidRPr="0074147F">
        <w:rPr>
          <w:noProof/>
          <w:lang w:val="en-US" w:eastAsia="zh-CN"/>
        </w:rPr>
        <w:lastRenderedPageBreak/>
        <mc:AlternateContent>
          <mc:Choice Requires="wps">
            <w:drawing>
              <wp:inline distT="0" distB="0" distL="0" distR="0" wp14:anchorId="395263E6" wp14:editId="28CF2EB2">
                <wp:extent cx="5881420" cy="511792"/>
                <wp:effectExtent l="0" t="0" r="24130" b="2222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511792"/>
                        </a:xfrm>
                        <a:prstGeom prst="rect">
                          <a:avLst/>
                        </a:prstGeom>
                        <a:solidFill>
                          <a:srgbClr val="FFFFFF"/>
                        </a:solidFill>
                        <a:ln w="9525">
                          <a:solidFill>
                            <a:srgbClr val="000000"/>
                          </a:solidFill>
                          <a:miter lim="800000"/>
                          <a:headEnd/>
                          <a:tailEnd/>
                        </a:ln>
                      </wps:spPr>
                      <wps:txbx>
                        <w:txbxContent>
                          <w:p w14:paraId="6558E2A1" w14:textId="77777777" w:rsidR="008836CA" w:rsidRPr="008836CA" w:rsidRDefault="008836CA" w:rsidP="008B486C">
                            <w:pPr>
                              <w:numPr>
                                <w:ilvl w:val="0"/>
                                <w:numId w:val="15"/>
                              </w:numPr>
                              <w:rPr>
                                <w:rFonts w:eastAsia="Batang"/>
                                <w:b/>
                                <w:lang w:val="en-US" w:eastAsia="zh-CN"/>
                              </w:rPr>
                            </w:pPr>
                            <w:r w:rsidRPr="008836CA">
                              <w:rPr>
                                <w:rFonts w:eastAsia="Batang"/>
                                <w:b/>
                                <w:lang w:val="en-US" w:eastAsia="zh-CN"/>
                              </w:rPr>
                              <w:t>SSB remains detectable according to the cell identification conditions in clause 9.2 and 9.3 (their corresponding NR-U sections) in the occasions where the SSB is available at the UE.</w:t>
                            </w:r>
                          </w:p>
                          <w:p w14:paraId="159FA596" w14:textId="77777777" w:rsidR="002473C8" w:rsidRPr="009C5EB9" w:rsidRDefault="002473C8" w:rsidP="002473C8">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395263E6" id="Text Box 4" o:spid="_x0000_s1029" type="#_x0000_t202" style="width:463.1pt;height:4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">
                <v:textbox>
                  <w:txbxContent>
                    <w:p w14:paraId="6558E2A1" w14:textId="77777777" w:rsidR="008836CA" w:rsidRPr="008836CA" w:rsidRDefault="008836CA" w:rsidP="008B486C">
                      <w:pPr>
                        <w:numPr>
                          <w:ilvl w:val="0"/>
                          <w:numId w:val="15"/>
                        </w:numPr>
                        <w:rPr>
                          <w:rFonts w:eastAsia="Batang"/>
                          <w:b/>
                          <w:lang w:val="en-US" w:eastAsia="zh-CN"/>
                        </w:rPr>
                      </w:pPr>
                      <w:r w:rsidRPr="008836CA">
                        <w:rPr>
                          <w:rFonts w:eastAsia="Batang"/>
                          <w:b/>
                          <w:lang w:val="en-US" w:eastAsia="zh-CN"/>
                        </w:rPr>
                        <w:t>SSB remains detectable according to the cell identification conditions in clause 9.2 and 9.3 (their corresponding NR-U sections) in the occasions where the SSB is available at the UE.</w:t>
                      </w:r>
                    </w:p>
                    <w:p w14:paraId="159FA596" w14:textId="77777777" w:rsidR="002473C8" w:rsidRPr="009C5EB9" w:rsidRDefault="002473C8" w:rsidP="002473C8">
                      <w:pPr>
                        <w:rPr>
                          <w:rFonts w:eastAsia="Batang"/>
                          <w:b/>
                          <w:lang w:eastAsia="zh-CN"/>
                        </w:rPr>
                      </w:pPr>
                    </w:p>
                  </w:txbxContent>
                </v:textbox>
                <w10:anchorlock/>
              </v:shape>
            </w:pict>
          </mc:Fallback>
        </mc:AlternateContent>
      </w:r>
    </w:p>
    <w:p w14:paraId="1094D8EB" w14:textId="13E13184" w:rsidR="002473C8" w:rsidRDefault="002473C8" w:rsidP="002473C8">
      <w:pPr>
        <w:rPr>
          <w:lang w:val="en-US"/>
        </w:rPr>
      </w:pPr>
      <w:r>
        <w:rPr>
          <w:lang w:val="en-US"/>
        </w:rPr>
        <w:t>In our view, this term may need to be further modified in NR-U to account for the DL LBT failure at the cell level. RAN4 should discuss how “</w:t>
      </w:r>
      <w:r w:rsidR="00785CAB">
        <w:rPr>
          <w:lang w:val="en-US"/>
        </w:rPr>
        <w:t>SSB</w:t>
      </w:r>
      <w:r>
        <w:rPr>
          <w:lang w:val="en-US"/>
        </w:rPr>
        <w:t xml:space="preserve"> remains detectable” can be modified in NR-U. Possible modifications can include the percentage of time within [5] seconds that SSB index identified by UE is available and additionally the number of successive occasions where that SSB index is missed due to DL LBT failure. </w:t>
      </w:r>
    </w:p>
    <w:p w14:paraId="4C48606F" w14:textId="2BE97842" w:rsidR="008E7280" w:rsidRPr="003E6459" w:rsidRDefault="008E7280" w:rsidP="008E7280">
      <w:pPr>
        <w:autoSpaceDE w:val="0"/>
        <w:autoSpaceDN w:val="0"/>
        <w:adjustRightInd w:val="0"/>
        <w:spacing w:after="0"/>
        <w:rPr>
          <w:b/>
          <w:bCs/>
          <w:color w:val="000000"/>
          <w:lang w:val="en-US" w:eastAsia="ko-KR"/>
        </w:rPr>
      </w:pPr>
      <w:r w:rsidRPr="003D7086">
        <w:rPr>
          <w:b/>
          <w:bCs/>
          <w:lang w:val="en-US"/>
        </w:rPr>
        <w:t xml:space="preserve">Proposal 1. </w:t>
      </w:r>
      <w:r w:rsidRPr="003D7086">
        <w:rPr>
          <w:b/>
          <w:bCs/>
          <w:color w:val="000000"/>
          <w:lang w:val="en-US" w:eastAsia="ko-KR"/>
        </w:rPr>
        <w:t xml:space="preserve">NR-U </w:t>
      </w:r>
      <w:proofErr w:type="spellStart"/>
      <w:r w:rsidRPr="003D7086">
        <w:rPr>
          <w:b/>
          <w:bCs/>
          <w:color w:val="000000"/>
          <w:lang w:val="en-US" w:eastAsia="ko-KR"/>
        </w:rPr>
        <w:t>SCell</w:t>
      </w:r>
      <w:proofErr w:type="spellEnd"/>
      <w:r w:rsidRPr="003E6459">
        <w:rPr>
          <w:b/>
          <w:bCs/>
          <w:color w:val="000000"/>
          <w:lang w:val="en-US" w:eastAsia="ko-KR"/>
        </w:rPr>
        <w:t xml:space="preserve"> is known if it has been meeting the following conditions: </w:t>
      </w:r>
    </w:p>
    <w:p w14:paraId="0FA858A5" w14:textId="77777777" w:rsidR="008E7280" w:rsidRPr="003D7086" w:rsidRDefault="008E7280" w:rsidP="008E7280">
      <w:pPr>
        <w:autoSpaceDE w:val="0"/>
        <w:autoSpaceDN w:val="0"/>
        <w:adjustRightInd w:val="0"/>
        <w:spacing w:after="0"/>
        <w:rPr>
          <w:b/>
          <w:bCs/>
          <w:color w:val="000000"/>
          <w:lang w:val="en-US" w:eastAsia="ko-KR"/>
        </w:rPr>
      </w:pPr>
    </w:p>
    <w:p w14:paraId="485D6F02" w14:textId="24997BB1" w:rsidR="008E7280" w:rsidRPr="003E6459" w:rsidRDefault="008E7280" w:rsidP="008E7280">
      <w:pPr>
        <w:autoSpaceDE w:val="0"/>
        <w:autoSpaceDN w:val="0"/>
        <w:adjustRightInd w:val="0"/>
        <w:spacing w:after="0"/>
        <w:ind w:firstLine="284"/>
        <w:rPr>
          <w:b/>
          <w:bCs/>
          <w:color w:val="000000"/>
          <w:lang w:val="en-US" w:eastAsia="ko-KR"/>
        </w:rPr>
      </w:pPr>
      <w:r w:rsidRPr="003E6459">
        <w:rPr>
          <w:b/>
          <w:bCs/>
          <w:color w:val="000000"/>
          <w:lang w:val="en-US" w:eastAsia="ko-KR"/>
        </w:rPr>
        <w:t xml:space="preserve">- During the period equal to max([5] </w:t>
      </w:r>
      <w:proofErr w:type="spellStart"/>
      <w:r w:rsidRPr="003E6459">
        <w:rPr>
          <w:b/>
          <w:bCs/>
          <w:color w:val="000000"/>
          <w:lang w:val="en-US" w:eastAsia="ko-KR"/>
        </w:rPr>
        <w:t>measCycleSCell</w:t>
      </w:r>
      <w:proofErr w:type="spellEnd"/>
      <w:r w:rsidRPr="003E6459">
        <w:rPr>
          <w:b/>
          <w:bCs/>
          <w:color w:val="000000"/>
          <w:lang w:val="en-US" w:eastAsia="ko-KR"/>
        </w:rPr>
        <w:t>, [5] DRX cycles) before the reception of the</w:t>
      </w:r>
      <w:r w:rsidRPr="003D7086">
        <w:rPr>
          <w:b/>
          <w:bCs/>
          <w:color w:val="000000"/>
          <w:lang w:val="en-US" w:eastAsia="ko-KR"/>
        </w:rPr>
        <w:t xml:space="preserve"> </w:t>
      </w:r>
      <w:proofErr w:type="spellStart"/>
      <w:r w:rsidRPr="003E6459">
        <w:rPr>
          <w:b/>
          <w:bCs/>
          <w:color w:val="000000"/>
          <w:lang w:val="en-US" w:eastAsia="ko-KR"/>
        </w:rPr>
        <w:t>SCell</w:t>
      </w:r>
      <w:proofErr w:type="spellEnd"/>
      <w:r w:rsidRPr="003E6459">
        <w:rPr>
          <w:b/>
          <w:bCs/>
          <w:color w:val="000000"/>
          <w:lang w:val="en-US" w:eastAsia="ko-KR"/>
        </w:rPr>
        <w:t xml:space="preserve"> activation command: </w:t>
      </w:r>
    </w:p>
    <w:p w14:paraId="43787AFD" w14:textId="77777777" w:rsidR="008E7280" w:rsidRPr="003E6459" w:rsidRDefault="008E7280" w:rsidP="008E7280">
      <w:pPr>
        <w:autoSpaceDE w:val="0"/>
        <w:autoSpaceDN w:val="0"/>
        <w:adjustRightInd w:val="0"/>
        <w:spacing w:after="0"/>
        <w:ind w:left="284" w:firstLine="284"/>
        <w:rPr>
          <w:b/>
          <w:bCs/>
          <w:color w:val="000000"/>
          <w:lang w:val="en-US" w:eastAsia="ko-KR"/>
        </w:rPr>
      </w:pPr>
      <w:r w:rsidRPr="003E6459">
        <w:rPr>
          <w:b/>
          <w:bCs/>
          <w:color w:val="000000"/>
          <w:lang w:val="en-US" w:eastAsia="ko-KR"/>
        </w:rPr>
        <w:t xml:space="preserve">- the UE has sent a valid measurement report for the </w:t>
      </w:r>
      <w:proofErr w:type="spellStart"/>
      <w:r w:rsidRPr="003E6459">
        <w:rPr>
          <w:b/>
          <w:bCs/>
          <w:color w:val="000000"/>
          <w:lang w:val="en-US" w:eastAsia="ko-KR"/>
        </w:rPr>
        <w:t>SCell</w:t>
      </w:r>
      <w:proofErr w:type="spellEnd"/>
      <w:r w:rsidRPr="003E6459">
        <w:rPr>
          <w:b/>
          <w:bCs/>
          <w:color w:val="000000"/>
          <w:lang w:val="en-US" w:eastAsia="ko-KR"/>
        </w:rPr>
        <w:t xml:space="preserve"> being activated and </w:t>
      </w:r>
    </w:p>
    <w:p w14:paraId="00131EE5" w14:textId="0F60334D" w:rsidR="008E7280" w:rsidRPr="003E6459" w:rsidRDefault="008E7280" w:rsidP="008E7280">
      <w:pPr>
        <w:autoSpaceDE w:val="0"/>
        <w:autoSpaceDN w:val="0"/>
        <w:adjustRightInd w:val="0"/>
        <w:spacing w:after="0"/>
        <w:ind w:left="284" w:firstLine="284"/>
        <w:rPr>
          <w:rFonts w:ascii="Arial" w:hAnsi="Arial" w:cs="Arial"/>
          <w:b/>
          <w:bCs/>
          <w:color w:val="000000"/>
          <w:sz w:val="18"/>
          <w:szCs w:val="18"/>
          <w:lang w:val="en-US" w:eastAsia="ko-KR"/>
        </w:rPr>
      </w:pPr>
      <w:r w:rsidRPr="003E6459">
        <w:rPr>
          <w:b/>
          <w:bCs/>
          <w:color w:val="000000"/>
          <w:lang w:val="en-US" w:eastAsia="ko-KR"/>
        </w:rPr>
        <w:t xml:space="preserve">- the SSB measured remains detectable according to the cell identification conditions specified in clause </w:t>
      </w:r>
      <w:r w:rsidR="00C92792">
        <w:rPr>
          <w:b/>
          <w:bCs/>
          <w:color w:val="000000"/>
          <w:lang w:val="en-US" w:eastAsia="ko-KR"/>
        </w:rPr>
        <w:t xml:space="preserve">9.2A </w:t>
      </w:r>
      <w:r w:rsidRPr="003E6459">
        <w:rPr>
          <w:b/>
          <w:bCs/>
          <w:color w:val="000000"/>
          <w:lang w:val="en-US" w:eastAsia="ko-KR"/>
        </w:rPr>
        <w:t xml:space="preserve">and </w:t>
      </w:r>
      <w:r w:rsidR="00C92792">
        <w:rPr>
          <w:b/>
          <w:bCs/>
          <w:color w:val="000000"/>
          <w:lang w:val="en-US" w:eastAsia="ko-KR"/>
        </w:rPr>
        <w:t>9.3A</w:t>
      </w:r>
      <w:r w:rsidRPr="003E6459">
        <w:rPr>
          <w:b/>
          <w:bCs/>
          <w:color w:val="000000"/>
          <w:lang w:val="en-US" w:eastAsia="ko-KR"/>
        </w:rPr>
        <w:t xml:space="preserve">. </w:t>
      </w:r>
    </w:p>
    <w:p w14:paraId="2F8ED637" w14:textId="039356B1" w:rsidR="003D7086" w:rsidRPr="003E6459" w:rsidRDefault="008E7280" w:rsidP="003D7086">
      <w:pPr>
        <w:autoSpaceDE w:val="0"/>
        <w:autoSpaceDN w:val="0"/>
        <w:adjustRightInd w:val="0"/>
        <w:spacing w:after="0"/>
        <w:ind w:left="284" w:firstLine="284"/>
        <w:rPr>
          <w:rFonts w:ascii="Arial" w:hAnsi="Arial" w:cs="Arial"/>
          <w:b/>
          <w:bCs/>
          <w:color w:val="000000"/>
          <w:sz w:val="18"/>
          <w:szCs w:val="18"/>
          <w:lang w:val="en-US" w:eastAsia="ko-KR"/>
        </w:rPr>
      </w:pPr>
      <w:r w:rsidRPr="003E6459">
        <w:rPr>
          <w:b/>
          <w:bCs/>
          <w:lang w:val="en-US" w:eastAsia="ko-KR"/>
        </w:rPr>
        <w:t xml:space="preserve">- the SSB measured during the period equal to max([5] </w:t>
      </w:r>
      <w:proofErr w:type="spellStart"/>
      <w:r w:rsidRPr="003E6459">
        <w:rPr>
          <w:b/>
          <w:bCs/>
          <w:lang w:val="en-US" w:eastAsia="ko-KR"/>
        </w:rPr>
        <w:t>measCycleSCell</w:t>
      </w:r>
      <w:proofErr w:type="spellEnd"/>
      <w:r w:rsidRPr="003E6459">
        <w:rPr>
          <w:b/>
          <w:bCs/>
          <w:lang w:val="en-US" w:eastAsia="ko-KR"/>
        </w:rPr>
        <w:t xml:space="preserve">, [5] DRX cycles) also remains detectable during the </w:t>
      </w:r>
      <w:proofErr w:type="spellStart"/>
      <w:r w:rsidRPr="003E6459">
        <w:rPr>
          <w:b/>
          <w:bCs/>
          <w:lang w:val="en-US" w:eastAsia="ko-KR"/>
        </w:rPr>
        <w:t>SCell</w:t>
      </w:r>
      <w:proofErr w:type="spellEnd"/>
      <w:r w:rsidRPr="003E6459">
        <w:rPr>
          <w:b/>
          <w:bCs/>
          <w:lang w:val="en-US" w:eastAsia="ko-KR"/>
        </w:rPr>
        <w:t xml:space="preserve"> activation delay according to the cell identification conditions specified in </w:t>
      </w:r>
      <w:r w:rsidR="00C92792">
        <w:rPr>
          <w:b/>
          <w:bCs/>
          <w:color w:val="000000"/>
          <w:lang w:val="en-US" w:eastAsia="ko-KR"/>
        </w:rPr>
        <w:t>9.2A</w:t>
      </w:r>
      <w:r w:rsidR="003D7086" w:rsidRPr="003E6459">
        <w:rPr>
          <w:b/>
          <w:bCs/>
          <w:color w:val="000000"/>
          <w:lang w:val="en-US" w:eastAsia="ko-KR"/>
        </w:rPr>
        <w:t xml:space="preserve"> and </w:t>
      </w:r>
      <w:r w:rsidR="00C92792">
        <w:rPr>
          <w:b/>
          <w:bCs/>
          <w:color w:val="000000"/>
          <w:lang w:val="en-US" w:eastAsia="ko-KR"/>
        </w:rPr>
        <w:t>9.3A.</w:t>
      </w:r>
      <w:r w:rsidR="003D7086" w:rsidRPr="003E6459">
        <w:rPr>
          <w:b/>
          <w:bCs/>
          <w:color w:val="000000"/>
          <w:lang w:val="en-US" w:eastAsia="ko-KR"/>
        </w:rPr>
        <w:t xml:space="preserve"> </w:t>
      </w:r>
    </w:p>
    <w:p w14:paraId="7EF7E515" w14:textId="4490F5AD" w:rsidR="003E6459" w:rsidRDefault="008E7280" w:rsidP="003E6459">
      <w:pPr>
        <w:rPr>
          <w:b/>
          <w:bCs/>
          <w:lang w:val="en-US" w:eastAsia="ko-KR"/>
        </w:rPr>
      </w:pPr>
      <w:r w:rsidRPr="003D7086">
        <w:rPr>
          <w:b/>
          <w:bCs/>
          <w:lang w:val="en-US" w:eastAsia="ko-KR"/>
        </w:rPr>
        <w:t xml:space="preserve">Otherwise </w:t>
      </w:r>
      <w:r w:rsidR="003D7086" w:rsidRPr="003D7086">
        <w:rPr>
          <w:b/>
          <w:bCs/>
          <w:lang w:val="en-US" w:eastAsia="ko-KR"/>
        </w:rPr>
        <w:t xml:space="preserve">NR-U </w:t>
      </w:r>
      <w:proofErr w:type="spellStart"/>
      <w:r w:rsidRPr="003D7086">
        <w:rPr>
          <w:b/>
          <w:bCs/>
          <w:lang w:val="en-US" w:eastAsia="ko-KR"/>
        </w:rPr>
        <w:t>SCell</w:t>
      </w:r>
      <w:proofErr w:type="spellEnd"/>
      <w:r w:rsidRPr="003D7086">
        <w:rPr>
          <w:b/>
          <w:bCs/>
          <w:lang w:val="en-US" w:eastAsia="ko-KR"/>
        </w:rPr>
        <w:t xml:space="preserve"> is unknown.</w:t>
      </w:r>
    </w:p>
    <w:p w14:paraId="082DBC4D" w14:textId="4FA50982" w:rsidR="00DF722C" w:rsidRPr="00365F97" w:rsidRDefault="00DF722C" w:rsidP="003E6459">
      <w:pPr>
        <w:rPr>
          <w:b/>
          <w:bCs/>
          <w:lang w:val="en-US"/>
        </w:rPr>
      </w:pPr>
      <w:r>
        <w:rPr>
          <w:b/>
          <w:bCs/>
          <w:lang w:val="en-US" w:eastAsia="ko-KR"/>
        </w:rPr>
        <w:t>Proposal 2.</w:t>
      </w:r>
      <w:r w:rsidR="00365F97">
        <w:rPr>
          <w:b/>
          <w:bCs/>
          <w:lang w:val="en-US" w:eastAsia="ko-KR"/>
        </w:rPr>
        <w:t xml:space="preserve"> </w:t>
      </w:r>
      <w:r w:rsidR="00365F97">
        <w:rPr>
          <w:b/>
          <w:bCs/>
        </w:rPr>
        <w:t>RAN4 to further discuss the modification of the term “</w:t>
      </w:r>
      <w:r w:rsidR="00785CAB">
        <w:rPr>
          <w:b/>
          <w:bCs/>
        </w:rPr>
        <w:t>SSB</w:t>
      </w:r>
      <w:r w:rsidR="00365F97">
        <w:rPr>
          <w:b/>
          <w:bCs/>
        </w:rPr>
        <w:t xml:space="preserve"> remains detectable” for NR-U. </w:t>
      </w:r>
    </w:p>
    <w:p w14:paraId="30C0ABFA" w14:textId="54066C39" w:rsidR="0034586F" w:rsidRDefault="00DF6B2B" w:rsidP="0034586F">
      <w:pPr>
        <w:pStyle w:val="Heading1"/>
        <w:rPr>
          <w:lang w:val="en-US"/>
        </w:rPr>
      </w:pPr>
      <w:proofErr w:type="spellStart"/>
      <w:r>
        <w:rPr>
          <w:lang w:val="en-US"/>
        </w:rPr>
        <w:t>SCell</w:t>
      </w:r>
      <w:proofErr w:type="spellEnd"/>
      <w:r>
        <w:rPr>
          <w:lang w:val="en-US"/>
        </w:rPr>
        <w:t xml:space="preserve"> </w:t>
      </w:r>
      <w:r w:rsidR="0034586F">
        <w:rPr>
          <w:lang w:val="en-US"/>
        </w:rPr>
        <w:t>Activation/deactivation delay</w:t>
      </w:r>
    </w:p>
    <w:p w14:paraId="1572B90D" w14:textId="24DF0458" w:rsidR="00F24BC7" w:rsidRDefault="00F24BC7" w:rsidP="00F24BC7">
      <w:pPr>
        <w:pStyle w:val="Heading2"/>
        <w:rPr>
          <w:lang w:val="en-US"/>
        </w:rPr>
      </w:pPr>
      <w:r>
        <w:rPr>
          <w:lang w:val="en-US"/>
        </w:rPr>
        <w:t xml:space="preserve"> T</w:t>
      </w:r>
      <w:r w:rsidRPr="00F24BC7">
        <w:rPr>
          <w:vertAlign w:val="subscript"/>
          <w:lang w:val="en-US"/>
        </w:rPr>
        <w:t xml:space="preserve">HARQ </w:t>
      </w:r>
      <w:r>
        <w:rPr>
          <w:lang w:val="en-US"/>
        </w:rPr>
        <w:t>in NR-U</w:t>
      </w:r>
    </w:p>
    <w:p w14:paraId="0CFF98BF" w14:textId="0C5D23CF" w:rsidR="007F2CBC" w:rsidRDefault="007F2CBC" w:rsidP="007F2CBC">
      <w:r>
        <w:rPr>
          <w:lang w:val="en-US"/>
        </w:rPr>
        <w:t>Enhancements to HARQ transmission to</w:t>
      </w:r>
      <w:r w:rsidR="00F24A41">
        <w:rPr>
          <w:lang w:val="en-US"/>
        </w:rPr>
        <w:t xml:space="preserve"> provide more UL transmission opportunities is being discussed in RAN1. </w:t>
      </w:r>
      <w:r>
        <w:rPr>
          <w:lang w:val="en-US"/>
        </w:rPr>
        <w:t xml:space="preserve"> </w:t>
      </w:r>
      <w:r w:rsidR="000D225F">
        <w:t xml:space="preserve">Two methods </w:t>
      </w:r>
      <w:r w:rsidR="00AE61EA">
        <w:t>to enhance</w:t>
      </w:r>
      <w:r>
        <w:t xml:space="preserve"> HARQ-ACK feedback are</w:t>
      </w:r>
      <w:r w:rsidR="00AE61EA">
        <w:t xml:space="preserve"> adopted</w:t>
      </w:r>
      <w:r>
        <w:t>:</w:t>
      </w:r>
    </w:p>
    <w:p w14:paraId="44938BFD" w14:textId="13B45959" w:rsidR="007F2CBC" w:rsidRPr="00CF27FB" w:rsidRDefault="007F2CBC" w:rsidP="008B486C">
      <w:pPr>
        <w:pStyle w:val="ListParagraph"/>
        <w:numPr>
          <w:ilvl w:val="0"/>
          <w:numId w:val="9"/>
        </w:numPr>
        <w:rPr>
          <w:sz w:val="20"/>
          <w:szCs w:val="20"/>
        </w:rPr>
      </w:pPr>
      <w:r w:rsidRPr="00CF27FB">
        <w:rPr>
          <w:sz w:val="20"/>
          <w:szCs w:val="20"/>
        </w:rPr>
        <w:t>Group-based dynamic HARQ-ACK</w:t>
      </w:r>
      <w:r w:rsidR="00151A4E">
        <w:rPr>
          <w:sz w:val="20"/>
          <w:szCs w:val="20"/>
        </w:rPr>
        <w:t xml:space="preserve"> where in </w:t>
      </w:r>
      <w:proofErr w:type="spellStart"/>
      <w:r w:rsidR="00151A4E">
        <w:rPr>
          <w:sz w:val="20"/>
          <w:szCs w:val="20"/>
        </w:rPr>
        <w:t>gNB</w:t>
      </w:r>
      <w:proofErr w:type="spellEnd"/>
      <w:r w:rsidR="00151A4E">
        <w:rPr>
          <w:sz w:val="20"/>
          <w:szCs w:val="20"/>
        </w:rPr>
        <w:t xml:space="preserve"> triggers UE to send </w:t>
      </w:r>
      <w:r w:rsidR="0016531E">
        <w:rPr>
          <w:sz w:val="20"/>
          <w:szCs w:val="20"/>
        </w:rPr>
        <w:t xml:space="preserve">HARQ-ACK feedback for </w:t>
      </w:r>
      <w:r w:rsidR="00D77AC2">
        <w:rPr>
          <w:sz w:val="20"/>
          <w:szCs w:val="20"/>
        </w:rPr>
        <w:t>one or two groups</w:t>
      </w:r>
      <w:r w:rsidR="00702EB7">
        <w:rPr>
          <w:sz w:val="20"/>
          <w:szCs w:val="20"/>
        </w:rPr>
        <w:t xml:space="preserve"> of HARQ processes</w:t>
      </w:r>
    </w:p>
    <w:p w14:paraId="6B6E3004" w14:textId="2F04D47D" w:rsidR="007F2CBC" w:rsidRPr="00CF27FB" w:rsidRDefault="007F2CBC" w:rsidP="008B486C">
      <w:pPr>
        <w:pStyle w:val="ListParagraph"/>
        <w:numPr>
          <w:ilvl w:val="0"/>
          <w:numId w:val="9"/>
        </w:numPr>
        <w:rPr>
          <w:sz w:val="20"/>
          <w:szCs w:val="20"/>
        </w:rPr>
      </w:pPr>
      <w:r w:rsidRPr="00CF27FB">
        <w:rPr>
          <w:sz w:val="20"/>
          <w:szCs w:val="20"/>
        </w:rPr>
        <w:t>One-shot group HARQ-ACK</w:t>
      </w:r>
      <w:r w:rsidR="00C251C4">
        <w:rPr>
          <w:sz w:val="20"/>
          <w:szCs w:val="20"/>
        </w:rPr>
        <w:t xml:space="preserve"> wherein</w:t>
      </w:r>
      <w:r w:rsidR="00C44753">
        <w:rPr>
          <w:sz w:val="20"/>
          <w:szCs w:val="20"/>
        </w:rPr>
        <w:t xml:space="preserve"> </w:t>
      </w:r>
      <w:proofErr w:type="spellStart"/>
      <w:r w:rsidR="00C44753">
        <w:rPr>
          <w:sz w:val="20"/>
          <w:szCs w:val="20"/>
        </w:rPr>
        <w:t>gNB</w:t>
      </w:r>
      <w:proofErr w:type="spellEnd"/>
      <w:r w:rsidR="00C251C4">
        <w:rPr>
          <w:sz w:val="20"/>
          <w:szCs w:val="20"/>
        </w:rPr>
        <w:t xml:space="preserve"> triggers UE to send </w:t>
      </w:r>
      <w:r w:rsidR="006A20BE">
        <w:rPr>
          <w:sz w:val="20"/>
          <w:szCs w:val="20"/>
        </w:rPr>
        <w:t xml:space="preserve">all HARQ-ACK </w:t>
      </w:r>
      <w:r w:rsidR="0016531E">
        <w:rPr>
          <w:sz w:val="20"/>
          <w:szCs w:val="20"/>
        </w:rPr>
        <w:t xml:space="preserve">feedback </w:t>
      </w:r>
      <w:r w:rsidR="00151A4E">
        <w:rPr>
          <w:sz w:val="20"/>
          <w:szCs w:val="20"/>
        </w:rPr>
        <w:t>for all HARQ processes in one shot</w:t>
      </w:r>
    </w:p>
    <w:p w14:paraId="1AB66F93" w14:textId="405B9167" w:rsidR="00A862EF" w:rsidRDefault="00A862EF" w:rsidP="00A862EF">
      <w:pPr>
        <w:rPr>
          <w:lang w:val="en-US"/>
        </w:rPr>
      </w:pPr>
    </w:p>
    <w:p w14:paraId="13E6010D" w14:textId="433A8A6C" w:rsidR="00702EB7" w:rsidRDefault="00702EB7" w:rsidP="00A862EF">
      <w:pPr>
        <w:rPr>
          <w:lang w:val="en-US"/>
        </w:rPr>
      </w:pPr>
      <w:r>
        <w:rPr>
          <w:lang w:val="en-US"/>
        </w:rPr>
        <w:t xml:space="preserve">In both of these methods, UE does not autonomously attempt to retransmit HARQ. It is </w:t>
      </w:r>
      <w:proofErr w:type="spellStart"/>
      <w:r>
        <w:rPr>
          <w:lang w:val="en-US"/>
        </w:rPr>
        <w:t>gNB</w:t>
      </w:r>
      <w:proofErr w:type="spellEnd"/>
      <w:r>
        <w:rPr>
          <w:lang w:val="en-US"/>
        </w:rPr>
        <w:t xml:space="preserve"> </w:t>
      </w:r>
      <w:r w:rsidR="00D7616F">
        <w:rPr>
          <w:lang w:val="en-US"/>
        </w:rPr>
        <w:t>that</w:t>
      </w:r>
      <w:r>
        <w:rPr>
          <w:lang w:val="en-US"/>
        </w:rPr>
        <w:t xml:space="preserve"> triggers the request for retrieving the HARQ-ACK feedbacks that it did not receive. </w:t>
      </w:r>
      <w:r w:rsidR="0034025B">
        <w:rPr>
          <w:lang w:val="en-US"/>
        </w:rPr>
        <w:t xml:space="preserve">Timeline for HARQ feedback is determined by </w:t>
      </w:r>
      <w:proofErr w:type="spellStart"/>
      <w:r w:rsidR="0034025B">
        <w:rPr>
          <w:lang w:val="en-US"/>
        </w:rPr>
        <w:t>gNB</w:t>
      </w:r>
      <w:proofErr w:type="spellEnd"/>
      <w:r w:rsidR="0034025B">
        <w:rPr>
          <w:lang w:val="en-US"/>
        </w:rPr>
        <w:t xml:space="preserve"> and the method (</w:t>
      </w:r>
      <w:proofErr w:type="spellStart"/>
      <w:r w:rsidR="0034025B">
        <w:rPr>
          <w:lang w:val="en-US"/>
        </w:rPr>
        <w:t>groupd</w:t>
      </w:r>
      <w:proofErr w:type="spellEnd"/>
      <w:r w:rsidR="0034025B">
        <w:rPr>
          <w:lang w:val="en-US"/>
        </w:rPr>
        <w:t xml:space="preserve">-based or one-shot) is signaled to UE via RRC signaling. </w:t>
      </w:r>
      <w:r w:rsidR="00903C44">
        <w:rPr>
          <w:lang w:val="en-US"/>
        </w:rPr>
        <w:t>Moreover, these methods may turn out to be optional UE capabilities in Release 16</w:t>
      </w:r>
      <w:r w:rsidR="00A8447B">
        <w:rPr>
          <w:lang w:val="en-US"/>
        </w:rPr>
        <w:t xml:space="preserve">. In such case, UE’s HARQ feedback will follow Release 15 which is again </w:t>
      </w:r>
      <w:r w:rsidR="0016587C">
        <w:rPr>
          <w:lang w:val="en-US"/>
        </w:rPr>
        <w:t xml:space="preserve">not autonomous and completely controlled by </w:t>
      </w:r>
      <w:proofErr w:type="spellStart"/>
      <w:r w:rsidR="0016587C">
        <w:rPr>
          <w:lang w:val="en-US"/>
        </w:rPr>
        <w:t>gNB</w:t>
      </w:r>
      <w:proofErr w:type="spellEnd"/>
      <w:r w:rsidR="0016587C">
        <w:rPr>
          <w:lang w:val="en-US"/>
        </w:rPr>
        <w:t>.</w:t>
      </w:r>
    </w:p>
    <w:p w14:paraId="39A096E4" w14:textId="44906CC6" w:rsidR="009B474C" w:rsidRDefault="009B474C" w:rsidP="00A862EF">
      <w:pPr>
        <w:rPr>
          <w:b/>
          <w:bCs/>
          <w:lang w:val="en-US"/>
        </w:rPr>
      </w:pPr>
      <w:r w:rsidRPr="009F0226">
        <w:rPr>
          <w:b/>
          <w:bCs/>
          <w:lang w:val="en-US"/>
        </w:rPr>
        <w:t xml:space="preserve">Observation 1. </w:t>
      </w:r>
      <w:r w:rsidR="004259E4" w:rsidRPr="009F0226">
        <w:rPr>
          <w:b/>
          <w:bCs/>
          <w:lang w:val="en-US"/>
        </w:rPr>
        <w:t>In group-based or one-shot HARQ-ACK</w:t>
      </w:r>
      <w:r w:rsidR="009F0226" w:rsidRPr="009F0226">
        <w:rPr>
          <w:b/>
          <w:bCs/>
          <w:lang w:val="en-US"/>
        </w:rPr>
        <w:t xml:space="preserve">, UE does not autonomously attempt to retransmit HARQ. It is </w:t>
      </w:r>
      <w:proofErr w:type="spellStart"/>
      <w:r w:rsidR="009F0226" w:rsidRPr="009F0226">
        <w:rPr>
          <w:b/>
          <w:bCs/>
          <w:lang w:val="en-US"/>
        </w:rPr>
        <w:t>gNB</w:t>
      </w:r>
      <w:proofErr w:type="spellEnd"/>
      <w:r w:rsidR="009F0226" w:rsidRPr="009F0226">
        <w:rPr>
          <w:b/>
          <w:bCs/>
          <w:lang w:val="en-US"/>
        </w:rPr>
        <w:t xml:space="preserve"> that triggers the request for retrieving the HARQ-ACK feedbacks that it did not receive. Timeline for HARQ feedback is determined by </w:t>
      </w:r>
      <w:proofErr w:type="spellStart"/>
      <w:r w:rsidR="009F0226" w:rsidRPr="009F0226">
        <w:rPr>
          <w:b/>
          <w:bCs/>
          <w:lang w:val="en-US"/>
        </w:rPr>
        <w:t>gNB</w:t>
      </w:r>
      <w:proofErr w:type="spellEnd"/>
      <w:r w:rsidR="009F0226" w:rsidRPr="009F0226">
        <w:rPr>
          <w:b/>
          <w:bCs/>
          <w:lang w:val="en-US"/>
        </w:rPr>
        <w:t xml:space="preserve"> and the method (</w:t>
      </w:r>
      <w:proofErr w:type="spellStart"/>
      <w:r w:rsidR="009F0226" w:rsidRPr="009F0226">
        <w:rPr>
          <w:b/>
          <w:bCs/>
          <w:lang w:val="en-US"/>
        </w:rPr>
        <w:t>groupd</w:t>
      </w:r>
      <w:proofErr w:type="spellEnd"/>
      <w:r w:rsidR="009F0226" w:rsidRPr="009F0226">
        <w:rPr>
          <w:b/>
          <w:bCs/>
          <w:lang w:val="en-US"/>
        </w:rPr>
        <w:t>-based or one-shot) is signaled to UE via RRC signaling.</w:t>
      </w:r>
    </w:p>
    <w:p w14:paraId="73A9B255" w14:textId="4DCDE18C" w:rsidR="002D7BC3" w:rsidRDefault="002D7BC3" w:rsidP="00A862EF">
      <w:pPr>
        <w:rPr>
          <w:b/>
          <w:bCs/>
          <w:lang w:val="en-US"/>
        </w:rPr>
      </w:pPr>
      <w:r w:rsidRPr="00F76401">
        <w:rPr>
          <w:b/>
          <w:bCs/>
          <w:lang w:val="en-US"/>
        </w:rPr>
        <w:t>Observation 2.</w:t>
      </w:r>
      <w:r w:rsidR="00F76401" w:rsidRPr="00F76401">
        <w:rPr>
          <w:b/>
          <w:bCs/>
          <w:lang w:val="en-US"/>
        </w:rPr>
        <w:t xml:space="preserve"> HARQ enhancement</w:t>
      </w:r>
      <w:r w:rsidR="00F76401" w:rsidRPr="00F76401">
        <w:rPr>
          <w:b/>
          <w:bCs/>
          <w:lang w:val="en-US"/>
        </w:rPr>
        <w:t xml:space="preserve"> methods may turn out to be optional UE capabilities in Release 16. In such case, UE’s HARQ feedback will follow Release 15 which is again not autonomous and completely controlled by </w:t>
      </w:r>
      <w:proofErr w:type="spellStart"/>
      <w:r w:rsidR="00F76401" w:rsidRPr="00F76401">
        <w:rPr>
          <w:b/>
          <w:bCs/>
          <w:lang w:val="en-US"/>
        </w:rPr>
        <w:t>gNB</w:t>
      </w:r>
      <w:proofErr w:type="spellEnd"/>
      <w:r w:rsidR="00F76401" w:rsidRPr="00F76401">
        <w:rPr>
          <w:b/>
          <w:bCs/>
          <w:lang w:val="en-US"/>
        </w:rPr>
        <w:t>.</w:t>
      </w:r>
    </w:p>
    <w:p w14:paraId="7114ABA4" w14:textId="7611FAD3" w:rsidR="0046234E" w:rsidRDefault="0046234E" w:rsidP="0046234E">
      <w:pPr>
        <w:rPr>
          <w:lang w:val="en-US"/>
        </w:rPr>
      </w:pPr>
      <w:r>
        <w:rPr>
          <w:lang w:val="en-US"/>
        </w:rPr>
        <w:t>Figure 1 shows an example of HARQ-ACK wherein the last PDSCH also includes UE trigger to send HARQ-ACK feedback for the previous unsuccessful attempt</w:t>
      </w:r>
      <w:r w:rsidR="00CF0256">
        <w:rPr>
          <w:lang w:val="en-US"/>
        </w:rPr>
        <w:t>(</w:t>
      </w:r>
      <w:r>
        <w:rPr>
          <w:lang w:val="en-US"/>
        </w:rPr>
        <w:t>s</w:t>
      </w:r>
      <w:r w:rsidR="00CF0256">
        <w:rPr>
          <w:lang w:val="en-US"/>
        </w:rPr>
        <w:t>)</w:t>
      </w:r>
      <w:r>
        <w:rPr>
          <w:lang w:val="en-US"/>
        </w:rPr>
        <w:t xml:space="preserve">. </w:t>
      </w:r>
      <w:r w:rsidR="00DD4C23">
        <w:rPr>
          <w:lang w:val="en-US"/>
        </w:rPr>
        <w:t xml:space="preserve">From </w:t>
      </w:r>
      <w:proofErr w:type="spellStart"/>
      <w:r w:rsidR="00DD4C23">
        <w:rPr>
          <w:lang w:val="en-US"/>
        </w:rPr>
        <w:t>gNB</w:t>
      </w:r>
      <w:proofErr w:type="spellEnd"/>
      <w:r w:rsidR="00DD4C23">
        <w:rPr>
          <w:lang w:val="en-US"/>
        </w:rPr>
        <w:t xml:space="preserve"> perspective, the timeline for </w:t>
      </w:r>
      <w:r w:rsidR="0041784B">
        <w:rPr>
          <w:lang w:val="en-US"/>
        </w:rPr>
        <w:t>HARQ-ACK is completely known</w:t>
      </w:r>
      <w:r w:rsidR="002D3629">
        <w:rPr>
          <w:lang w:val="en-US"/>
        </w:rPr>
        <w:t>.</w:t>
      </w:r>
    </w:p>
    <w:p w14:paraId="57A7A55D" w14:textId="77777777" w:rsidR="004A4FC4" w:rsidRDefault="004A4FC4" w:rsidP="004A4FC4">
      <w:pPr>
        <w:keepNext/>
        <w:jc w:val="center"/>
      </w:pPr>
      <w:r>
        <w:object w:dxaOrig="7015" w:dyaOrig="2242" w14:anchorId="45780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85pt;height:112.3pt" o:ole="">
            <v:imagedata r:id="rId8" o:title=""/>
          </v:shape>
          <o:OLEObject Type="Embed" ProgID="Visio.Drawing.11" ShapeID="_x0000_i1025" DrawAspect="Content" ObjectID="_1634724735" r:id="rId9"/>
        </w:object>
      </w:r>
    </w:p>
    <w:p w14:paraId="117FDB81" w14:textId="2B6C9B7A" w:rsidR="0046234E" w:rsidRDefault="004A4FC4" w:rsidP="004A4FC4">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HARQ-ACK timeline</w:t>
      </w:r>
    </w:p>
    <w:p w14:paraId="4FED6C81" w14:textId="174A1E7A" w:rsidR="009F0226" w:rsidRPr="001D5527" w:rsidRDefault="009F0226" w:rsidP="00A862EF">
      <w:pPr>
        <w:rPr>
          <w:lang w:val="en-US"/>
        </w:rPr>
      </w:pPr>
      <w:r>
        <w:rPr>
          <w:lang w:val="en-US"/>
        </w:rPr>
        <w:t xml:space="preserve">Several </w:t>
      </w:r>
      <w:r w:rsidR="00FB088E">
        <w:rPr>
          <w:lang w:val="en-US"/>
        </w:rPr>
        <w:t xml:space="preserve">RRM </w:t>
      </w:r>
      <w:r>
        <w:rPr>
          <w:lang w:val="en-US"/>
        </w:rPr>
        <w:t>requirements</w:t>
      </w:r>
      <w:r w:rsidR="001D5527">
        <w:rPr>
          <w:lang w:val="en-US"/>
        </w:rPr>
        <w:t xml:space="preserve"> are dependent on T</w:t>
      </w:r>
      <w:r w:rsidR="001D5527" w:rsidRPr="001D5527">
        <w:rPr>
          <w:vertAlign w:val="subscript"/>
          <w:lang w:val="en-US"/>
        </w:rPr>
        <w:t>HARQ</w:t>
      </w:r>
      <w:r w:rsidR="001D5527">
        <w:rPr>
          <w:vertAlign w:val="subscript"/>
          <w:lang w:val="en-US"/>
        </w:rPr>
        <w:t xml:space="preserve"> </w:t>
      </w:r>
      <w:r w:rsidR="001D5527">
        <w:rPr>
          <w:lang w:val="en-US"/>
        </w:rPr>
        <w:t xml:space="preserve">which is </w:t>
      </w:r>
      <w:r w:rsidR="00FB088E">
        <w:rPr>
          <w:lang w:val="en-US"/>
        </w:rPr>
        <w:t>captured in [2] as:</w:t>
      </w:r>
    </w:p>
    <w:p w14:paraId="04321064" w14:textId="2AD06697" w:rsidR="00FD20A0" w:rsidRDefault="00352AD8" w:rsidP="00A862EF">
      <w:pPr>
        <w:rPr>
          <w:lang w:val="en-US"/>
        </w:rPr>
      </w:pPr>
      <w:r w:rsidRPr="0074147F">
        <w:rPr>
          <w:noProof/>
          <w:lang w:val="en-US" w:eastAsia="zh-CN"/>
        </w:rPr>
        <mc:AlternateContent>
          <mc:Choice Requires="wps">
            <w:drawing>
              <wp:inline distT="0" distB="0" distL="0" distR="0" wp14:anchorId="4F4A12CA" wp14:editId="5F919997">
                <wp:extent cx="5881420" cy="1097280"/>
                <wp:effectExtent l="0" t="0" r="2413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097280"/>
                        </a:xfrm>
                        <a:prstGeom prst="rect">
                          <a:avLst/>
                        </a:prstGeom>
                        <a:solidFill>
                          <a:srgbClr val="FFFFFF"/>
                        </a:solidFill>
                        <a:ln w="9525">
                          <a:solidFill>
                            <a:srgbClr val="000000"/>
                          </a:solidFill>
                          <a:miter lim="800000"/>
                          <a:headEnd/>
                          <a:tailEnd/>
                        </a:ln>
                      </wps:spPr>
                      <wps:txbx>
                        <w:txbxContent>
                          <w:p w14:paraId="3A067EE2" w14:textId="77777777" w:rsidR="005656C9" w:rsidRPr="005656C9" w:rsidRDefault="005656C9" w:rsidP="008B486C">
                            <w:pPr>
                              <w:numPr>
                                <w:ilvl w:val="0"/>
                                <w:numId w:val="11"/>
                              </w:numPr>
                              <w:tabs>
                                <w:tab w:val="num" w:pos="720"/>
                              </w:tabs>
                              <w:rPr>
                                <w:rFonts w:eastAsia="Batang"/>
                                <w:b/>
                                <w:lang w:val="en-US" w:eastAsia="zh-CN"/>
                              </w:rPr>
                            </w:pPr>
                            <w:r w:rsidRPr="005656C9">
                              <w:rPr>
                                <w:rFonts w:eastAsia="Batang"/>
                                <w:b/>
                                <w:lang w:val="en-US" w:eastAsia="zh-CN"/>
                              </w:rPr>
                              <w:t xml:space="preserve">Check whether this is aligned with the RAN1 procedure: </w:t>
                            </w:r>
                            <w:r w:rsidRPr="005656C9">
                              <w:rPr>
                                <w:rFonts w:eastAsia="Batang"/>
                                <w:b/>
                                <w:lang w:val="en-US" w:eastAsia="zh-CN"/>
                              </w:rPr>
                              <w:sym w:font="Symbol" w:char="F044"/>
                            </w:r>
                            <w:r w:rsidRPr="005656C9">
                              <w:rPr>
                                <w:rFonts w:eastAsia="Batang"/>
                                <w:b/>
                                <w:vertAlign w:val="subscript"/>
                                <w:lang w:val="x-none" w:eastAsia="zh-CN"/>
                              </w:rPr>
                              <w:t>HARQ</w:t>
                            </w:r>
                            <w:r w:rsidRPr="005656C9">
                              <w:rPr>
                                <w:rFonts w:eastAsia="Batang"/>
                                <w:b/>
                                <w:lang w:val="x-none" w:eastAsia="zh-CN"/>
                              </w:rPr>
                              <w:t>≤</w:t>
                            </w:r>
                            <w:r w:rsidRPr="005656C9">
                              <w:rPr>
                                <w:rFonts w:eastAsia="Batang"/>
                                <w:b/>
                                <w:lang w:val="en-US" w:eastAsia="zh-CN"/>
                              </w:rPr>
                              <w:sym w:font="Symbol" w:char="F044"/>
                            </w:r>
                            <w:proofErr w:type="spellStart"/>
                            <w:r w:rsidRPr="005656C9">
                              <w:rPr>
                                <w:rFonts w:eastAsia="Batang"/>
                                <w:b/>
                                <w:vertAlign w:val="subscript"/>
                                <w:lang w:val="x-none" w:eastAsia="zh-CN"/>
                              </w:rPr>
                              <w:t>HARQ,max</w:t>
                            </w:r>
                            <w:proofErr w:type="spellEnd"/>
                            <w:r w:rsidRPr="005656C9">
                              <w:rPr>
                                <w:rFonts w:eastAsia="Batang"/>
                                <w:b/>
                                <w:lang w:val="x-none" w:eastAsia="zh-CN"/>
                              </w:rPr>
                              <w:t xml:space="preserve"> is the delay in HARQ feedback due to UL LBT failure and UE reattempt to transmit HARQ feedback provided the resources are configured for the UE (</w:t>
                            </w:r>
                            <w:r w:rsidRPr="005656C9">
                              <w:rPr>
                                <w:rFonts w:eastAsia="Batang"/>
                                <w:b/>
                                <w:lang w:val="en-US" w:eastAsia="zh-CN"/>
                              </w:rPr>
                              <w:sym w:font="Symbol" w:char="F044"/>
                            </w:r>
                            <w:r w:rsidRPr="005656C9">
                              <w:rPr>
                                <w:rFonts w:eastAsia="Batang"/>
                                <w:b/>
                                <w:vertAlign w:val="subscript"/>
                                <w:lang w:val="x-none" w:eastAsia="zh-CN"/>
                              </w:rPr>
                              <w:t>HARQ</w:t>
                            </w:r>
                            <w:r w:rsidRPr="005656C9">
                              <w:rPr>
                                <w:rFonts w:eastAsia="Batang"/>
                                <w:b/>
                                <w:lang w:val="x-none" w:eastAsia="zh-CN"/>
                              </w:rPr>
                              <w:t xml:space="preserve"> =0 for channel access category 1)</w:t>
                            </w:r>
                          </w:p>
                          <w:p w14:paraId="263E685D" w14:textId="77777777" w:rsidR="005656C9" w:rsidRPr="005656C9" w:rsidRDefault="005656C9" w:rsidP="008B486C">
                            <w:pPr>
                              <w:numPr>
                                <w:ilvl w:val="1"/>
                                <w:numId w:val="11"/>
                              </w:numPr>
                              <w:tabs>
                                <w:tab w:val="num" w:pos="1440"/>
                              </w:tabs>
                              <w:rPr>
                                <w:rFonts w:eastAsia="Batang"/>
                                <w:b/>
                                <w:lang w:val="en-US" w:eastAsia="zh-CN"/>
                              </w:rPr>
                            </w:pPr>
                            <w:r w:rsidRPr="005656C9">
                              <w:rPr>
                                <w:rFonts w:eastAsia="Batang"/>
                                <w:b/>
                                <w:lang w:val="en-US" w:eastAsia="zh-CN"/>
                              </w:rPr>
                              <w:sym w:font="Symbol" w:char="F044"/>
                            </w:r>
                            <w:proofErr w:type="spellStart"/>
                            <w:r w:rsidRPr="005656C9">
                              <w:rPr>
                                <w:rFonts w:eastAsia="Batang"/>
                                <w:b/>
                                <w:vertAlign w:val="subscript"/>
                                <w:lang w:val="x-none" w:eastAsia="zh-CN"/>
                              </w:rPr>
                              <w:t>HARQ</w:t>
                            </w:r>
                            <w:r w:rsidRPr="005656C9">
                              <w:rPr>
                                <w:rFonts w:eastAsia="Batang"/>
                                <w:b/>
                                <w:vertAlign w:val="subscript"/>
                                <w:lang w:val="en-US" w:eastAsia="zh-CN"/>
                              </w:rPr>
                              <w:t>,max</w:t>
                            </w:r>
                            <w:proofErr w:type="spellEnd"/>
                            <w:r w:rsidRPr="005656C9">
                              <w:rPr>
                                <w:rFonts w:eastAsia="Batang"/>
                                <w:b/>
                                <w:lang w:val="en-US" w:eastAsia="zh-CN"/>
                              </w:rPr>
                              <w:t>=</w:t>
                            </w:r>
                            <w:r w:rsidRPr="005656C9">
                              <w:rPr>
                                <w:rFonts w:eastAsia="Batang"/>
                                <w:b/>
                                <w:lang w:val="x-none" w:eastAsia="zh-CN"/>
                              </w:rPr>
                              <w:t>TBD</w:t>
                            </w:r>
                          </w:p>
                          <w:p w14:paraId="7D18285E" w14:textId="43367D78" w:rsidR="00352AD8" w:rsidRPr="009C5EB9" w:rsidRDefault="005656C9" w:rsidP="005656C9">
                            <w:pPr>
                              <w:rPr>
                                <w:rFonts w:eastAsia="Batang"/>
                                <w:b/>
                                <w:lang w:eastAsia="zh-CN"/>
                              </w:rPr>
                            </w:pPr>
                            <w:r w:rsidRPr="005656C9">
                              <w:rPr>
                                <w:rFonts w:eastAsia="Batang"/>
                                <w:b/>
                                <w:lang w:val="en-US" w:eastAsia="zh-CN"/>
                              </w:rPr>
                              <w:t xml:space="preserve">UE behavior </w:t>
                            </w:r>
                            <w:r w:rsidRPr="005656C9">
                              <w:rPr>
                                <w:rFonts w:eastAsia="Batang"/>
                                <w:b/>
                                <w:lang w:val="x-none" w:eastAsia="zh-CN"/>
                              </w:rPr>
                              <w:t xml:space="preserve">upon </w:t>
                            </w:r>
                            <w:r w:rsidRPr="005656C9">
                              <w:rPr>
                                <w:rFonts w:eastAsia="Batang"/>
                                <w:b/>
                                <w:lang w:val="en-US" w:eastAsia="zh-CN"/>
                              </w:rPr>
                              <w:t xml:space="preserve">exceeding </w:t>
                            </w:r>
                            <w:r w:rsidRPr="005656C9">
                              <w:rPr>
                                <w:rFonts w:eastAsia="Batang"/>
                                <w:b/>
                                <w:lang w:val="x-none" w:eastAsia="zh-CN"/>
                              </w:rPr>
                              <w:sym w:font="Symbol" w:char="F044"/>
                            </w:r>
                            <w:proofErr w:type="spellStart"/>
                            <w:r w:rsidRPr="005656C9">
                              <w:rPr>
                                <w:rFonts w:eastAsia="Batang"/>
                                <w:b/>
                                <w:vertAlign w:val="subscript"/>
                                <w:lang w:val="x-none" w:eastAsia="zh-CN"/>
                              </w:rPr>
                              <w:t>HARQ</w:t>
                            </w:r>
                            <w:r w:rsidRPr="005656C9">
                              <w:rPr>
                                <w:rFonts w:eastAsia="Batang"/>
                                <w:b/>
                                <w:vertAlign w:val="subscript"/>
                                <w:lang w:val="en-US" w:eastAsia="zh-CN"/>
                              </w:rPr>
                              <w:t>,max</w:t>
                            </w:r>
                            <w:proofErr w:type="spellEnd"/>
                            <w:r w:rsidRPr="005656C9">
                              <w:rPr>
                                <w:rFonts w:eastAsia="Batang"/>
                                <w:b/>
                                <w:lang w:val="en-US" w:eastAsia="zh-CN"/>
                              </w:rPr>
                              <w:t>: FFS</w:t>
                            </w:r>
                          </w:p>
                        </w:txbxContent>
                      </wps:txbx>
                      <wps:bodyPr rot="0" vert="horz" wrap="square" lIns="91440" tIns="45720" rIns="91440" bIns="45720" anchor="t" anchorCtr="0">
                        <a:noAutofit/>
                      </wps:bodyPr>
                    </wps:wsp>
                  </a:graphicData>
                </a:graphic>
              </wp:inline>
            </w:drawing>
          </mc:Choice>
          <mc:Fallback>
            <w:pict>
              <v:shape w14:anchorId="4F4A12CA" id="Text Box 2" o:spid="_x0000_s1030" type="#_x0000_t202" style="width:463.1pt;height:8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">
                <v:textbox>
                  <w:txbxContent>
                    <w:p w14:paraId="3A067EE2" w14:textId="77777777" w:rsidR="005656C9" w:rsidRPr="005656C9" w:rsidRDefault="005656C9" w:rsidP="008B486C">
                      <w:pPr>
                        <w:numPr>
                          <w:ilvl w:val="0"/>
                          <w:numId w:val="11"/>
                        </w:numPr>
                        <w:tabs>
                          <w:tab w:val="num" w:pos="720"/>
                        </w:tabs>
                        <w:rPr>
                          <w:rFonts w:eastAsia="Batang"/>
                          <w:b/>
                          <w:lang w:val="en-US" w:eastAsia="zh-CN"/>
                        </w:rPr>
                      </w:pPr>
                      <w:r w:rsidRPr="005656C9">
                        <w:rPr>
                          <w:rFonts w:eastAsia="Batang"/>
                          <w:b/>
                          <w:lang w:val="en-US" w:eastAsia="zh-CN"/>
                        </w:rPr>
                        <w:t xml:space="preserve">Check whether this is aligned with the RAN1 procedure: </w:t>
                      </w:r>
                      <w:r w:rsidRPr="005656C9">
                        <w:rPr>
                          <w:rFonts w:eastAsia="Batang"/>
                          <w:b/>
                          <w:lang w:val="en-US" w:eastAsia="zh-CN"/>
                        </w:rPr>
                        <w:sym w:font="Symbol" w:char="F044"/>
                      </w:r>
                      <w:r w:rsidRPr="005656C9">
                        <w:rPr>
                          <w:rFonts w:eastAsia="Batang"/>
                          <w:b/>
                          <w:vertAlign w:val="subscript"/>
                          <w:lang w:val="x-none" w:eastAsia="zh-CN"/>
                        </w:rPr>
                        <w:t>HARQ</w:t>
                      </w:r>
                      <w:r w:rsidRPr="005656C9">
                        <w:rPr>
                          <w:rFonts w:eastAsia="Batang"/>
                          <w:b/>
                          <w:lang w:val="x-none" w:eastAsia="zh-CN"/>
                        </w:rPr>
                        <w:t>≤</w:t>
                      </w:r>
                      <w:r w:rsidRPr="005656C9">
                        <w:rPr>
                          <w:rFonts w:eastAsia="Batang"/>
                          <w:b/>
                          <w:lang w:val="en-US" w:eastAsia="zh-CN"/>
                        </w:rPr>
                        <w:sym w:font="Symbol" w:char="F044"/>
                      </w:r>
                      <w:proofErr w:type="spellStart"/>
                      <w:r w:rsidRPr="005656C9">
                        <w:rPr>
                          <w:rFonts w:eastAsia="Batang"/>
                          <w:b/>
                          <w:vertAlign w:val="subscript"/>
                          <w:lang w:val="x-none" w:eastAsia="zh-CN"/>
                        </w:rPr>
                        <w:t>HARQ,max</w:t>
                      </w:r>
                      <w:proofErr w:type="spellEnd"/>
                      <w:r w:rsidRPr="005656C9">
                        <w:rPr>
                          <w:rFonts w:eastAsia="Batang"/>
                          <w:b/>
                          <w:lang w:val="x-none" w:eastAsia="zh-CN"/>
                        </w:rPr>
                        <w:t xml:space="preserve"> is the delay in HARQ feedback due to UL LBT failure and UE reattempt to transmit HARQ feedback provided the resources are configured for the UE (</w:t>
                      </w:r>
                      <w:r w:rsidRPr="005656C9">
                        <w:rPr>
                          <w:rFonts w:eastAsia="Batang"/>
                          <w:b/>
                          <w:lang w:val="en-US" w:eastAsia="zh-CN"/>
                        </w:rPr>
                        <w:sym w:font="Symbol" w:char="F044"/>
                      </w:r>
                      <w:r w:rsidRPr="005656C9">
                        <w:rPr>
                          <w:rFonts w:eastAsia="Batang"/>
                          <w:b/>
                          <w:vertAlign w:val="subscript"/>
                          <w:lang w:val="x-none" w:eastAsia="zh-CN"/>
                        </w:rPr>
                        <w:t>HARQ</w:t>
                      </w:r>
                      <w:r w:rsidRPr="005656C9">
                        <w:rPr>
                          <w:rFonts w:eastAsia="Batang"/>
                          <w:b/>
                          <w:lang w:val="x-none" w:eastAsia="zh-CN"/>
                        </w:rPr>
                        <w:t xml:space="preserve"> =0 for channel access category 1)</w:t>
                      </w:r>
                    </w:p>
                    <w:p w14:paraId="263E685D" w14:textId="77777777" w:rsidR="005656C9" w:rsidRPr="005656C9" w:rsidRDefault="005656C9" w:rsidP="008B486C">
                      <w:pPr>
                        <w:numPr>
                          <w:ilvl w:val="1"/>
                          <w:numId w:val="11"/>
                        </w:numPr>
                        <w:tabs>
                          <w:tab w:val="num" w:pos="1440"/>
                        </w:tabs>
                        <w:rPr>
                          <w:rFonts w:eastAsia="Batang"/>
                          <w:b/>
                          <w:lang w:val="en-US" w:eastAsia="zh-CN"/>
                        </w:rPr>
                      </w:pPr>
                      <w:r w:rsidRPr="005656C9">
                        <w:rPr>
                          <w:rFonts w:eastAsia="Batang"/>
                          <w:b/>
                          <w:lang w:val="en-US" w:eastAsia="zh-CN"/>
                        </w:rPr>
                        <w:sym w:font="Symbol" w:char="F044"/>
                      </w:r>
                      <w:proofErr w:type="spellStart"/>
                      <w:r w:rsidRPr="005656C9">
                        <w:rPr>
                          <w:rFonts w:eastAsia="Batang"/>
                          <w:b/>
                          <w:vertAlign w:val="subscript"/>
                          <w:lang w:val="x-none" w:eastAsia="zh-CN"/>
                        </w:rPr>
                        <w:t>HARQ</w:t>
                      </w:r>
                      <w:r w:rsidRPr="005656C9">
                        <w:rPr>
                          <w:rFonts w:eastAsia="Batang"/>
                          <w:b/>
                          <w:vertAlign w:val="subscript"/>
                          <w:lang w:val="en-US" w:eastAsia="zh-CN"/>
                        </w:rPr>
                        <w:t>,max</w:t>
                      </w:r>
                      <w:proofErr w:type="spellEnd"/>
                      <w:r w:rsidRPr="005656C9">
                        <w:rPr>
                          <w:rFonts w:eastAsia="Batang"/>
                          <w:b/>
                          <w:lang w:val="en-US" w:eastAsia="zh-CN"/>
                        </w:rPr>
                        <w:t>=</w:t>
                      </w:r>
                      <w:r w:rsidRPr="005656C9">
                        <w:rPr>
                          <w:rFonts w:eastAsia="Batang"/>
                          <w:b/>
                          <w:lang w:val="x-none" w:eastAsia="zh-CN"/>
                        </w:rPr>
                        <w:t>TBD</w:t>
                      </w:r>
                    </w:p>
                    <w:p w14:paraId="7D18285E" w14:textId="43367D78" w:rsidR="00352AD8" w:rsidRPr="009C5EB9" w:rsidRDefault="005656C9" w:rsidP="005656C9">
                      <w:pPr>
                        <w:rPr>
                          <w:rFonts w:eastAsia="Batang"/>
                          <w:b/>
                          <w:lang w:eastAsia="zh-CN"/>
                        </w:rPr>
                      </w:pPr>
                      <w:r w:rsidRPr="005656C9">
                        <w:rPr>
                          <w:rFonts w:eastAsia="Batang"/>
                          <w:b/>
                          <w:lang w:val="en-US" w:eastAsia="zh-CN"/>
                        </w:rPr>
                        <w:t xml:space="preserve">UE behavior </w:t>
                      </w:r>
                      <w:r w:rsidRPr="005656C9">
                        <w:rPr>
                          <w:rFonts w:eastAsia="Batang"/>
                          <w:b/>
                          <w:lang w:val="x-none" w:eastAsia="zh-CN"/>
                        </w:rPr>
                        <w:t xml:space="preserve">upon </w:t>
                      </w:r>
                      <w:r w:rsidRPr="005656C9">
                        <w:rPr>
                          <w:rFonts w:eastAsia="Batang"/>
                          <w:b/>
                          <w:lang w:val="en-US" w:eastAsia="zh-CN"/>
                        </w:rPr>
                        <w:t xml:space="preserve">exceeding </w:t>
                      </w:r>
                      <w:r w:rsidRPr="005656C9">
                        <w:rPr>
                          <w:rFonts w:eastAsia="Batang"/>
                          <w:b/>
                          <w:lang w:val="x-none" w:eastAsia="zh-CN"/>
                        </w:rPr>
                        <w:sym w:font="Symbol" w:char="F044"/>
                      </w:r>
                      <w:proofErr w:type="spellStart"/>
                      <w:r w:rsidRPr="005656C9">
                        <w:rPr>
                          <w:rFonts w:eastAsia="Batang"/>
                          <w:b/>
                          <w:vertAlign w:val="subscript"/>
                          <w:lang w:val="x-none" w:eastAsia="zh-CN"/>
                        </w:rPr>
                        <w:t>HARQ</w:t>
                      </w:r>
                      <w:r w:rsidRPr="005656C9">
                        <w:rPr>
                          <w:rFonts w:eastAsia="Batang"/>
                          <w:b/>
                          <w:vertAlign w:val="subscript"/>
                          <w:lang w:val="en-US" w:eastAsia="zh-CN"/>
                        </w:rPr>
                        <w:t>,max</w:t>
                      </w:r>
                      <w:proofErr w:type="spellEnd"/>
                      <w:r w:rsidRPr="005656C9">
                        <w:rPr>
                          <w:rFonts w:eastAsia="Batang"/>
                          <w:b/>
                          <w:lang w:val="en-US" w:eastAsia="zh-CN"/>
                        </w:rPr>
                        <w:t>: FFS</w:t>
                      </w:r>
                    </w:p>
                  </w:txbxContent>
                </v:textbox>
                <w10:anchorlock/>
              </v:shape>
            </w:pict>
          </mc:Fallback>
        </mc:AlternateContent>
      </w:r>
    </w:p>
    <w:p w14:paraId="17FC851A" w14:textId="67EB28C7" w:rsidR="002D3629" w:rsidRDefault="002D3629" w:rsidP="00A862EF">
      <w:pPr>
        <w:rPr>
          <w:lang w:val="en-US"/>
        </w:rPr>
      </w:pPr>
      <w:r>
        <w:rPr>
          <w:lang w:val="en-US"/>
        </w:rPr>
        <w:t>In our view, RAN4</w:t>
      </w:r>
      <w:r w:rsidR="00216F7A">
        <w:rPr>
          <w:lang w:val="en-US"/>
        </w:rPr>
        <w:t xml:space="preserve"> shall only modify the definition of T</w:t>
      </w:r>
      <w:r w:rsidR="00216F7A" w:rsidRPr="001D5527">
        <w:rPr>
          <w:vertAlign w:val="subscript"/>
          <w:lang w:val="en-US"/>
        </w:rPr>
        <w:t>HARQ</w:t>
      </w:r>
      <w:r w:rsidR="00216F7A">
        <w:rPr>
          <w:vertAlign w:val="subscript"/>
          <w:lang w:val="en-US"/>
        </w:rPr>
        <w:t xml:space="preserve"> </w:t>
      </w:r>
      <w:r w:rsidR="00216F7A">
        <w:rPr>
          <w:lang w:val="en-US"/>
        </w:rPr>
        <w:t xml:space="preserve">to account for retransmission attempts as triggered by gNB and no further </w:t>
      </w:r>
      <w:r w:rsidR="00D23ED1">
        <w:rPr>
          <w:lang w:val="en-US"/>
        </w:rPr>
        <w:t xml:space="preserve">specification is required. </w:t>
      </w:r>
    </w:p>
    <w:p w14:paraId="43883C86" w14:textId="597276A7" w:rsidR="00D23ED1" w:rsidRDefault="00D23ED1" w:rsidP="00A862EF">
      <w:pPr>
        <w:rPr>
          <w:b/>
          <w:bCs/>
          <w:lang w:val="en-US"/>
        </w:rPr>
      </w:pPr>
      <w:r w:rsidRPr="00E13D2E">
        <w:rPr>
          <w:b/>
          <w:bCs/>
          <w:lang w:val="en-US"/>
        </w:rPr>
        <w:t xml:space="preserve">Proposal </w:t>
      </w:r>
      <w:r w:rsidR="001A435F">
        <w:rPr>
          <w:b/>
          <w:bCs/>
          <w:lang w:val="en-US"/>
        </w:rPr>
        <w:t>3</w:t>
      </w:r>
      <w:r w:rsidRPr="00E13D2E">
        <w:rPr>
          <w:b/>
          <w:bCs/>
          <w:lang w:val="en-US"/>
        </w:rPr>
        <w:t xml:space="preserve">. </w:t>
      </w:r>
      <w:r w:rsidR="009E1C3F" w:rsidRPr="00E13D2E">
        <w:rPr>
          <w:b/>
          <w:bCs/>
          <w:lang w:val="en-US"/>
        </w:rPr>
        <w:t>T</w:t>
      </w:r>
      <w:r w:rsidR="009E1C3F" w:rsidRPr="00E13D2E">
        <w:rPr>
          <w:b/>
          <w:bCs/>
          <w:vertAlign w:val="subscript"/>
          <w:lang w:val="en-US"/>
        </w:rPr>
        <w:t xml:space="preserve">HARQ </w:t>
      </w:r>
      <w:r w:rsidR="009E1C3F" w:rsidRPr="00E13D2E">
        <w:rPr>
          <w:b/>
          <w:bCs/>
          <w:lang w:val="en-US"/>
        </w:rPr>
        <w:t>is the timing between DL data transmission and acknowledgement</w:t>
      </w:r>
      <w:r w:rsidR="005F1B71" w:rsidRPr="00E13D2E">
        <w:rPr>
          <w:b/>
          <w:bCs/>
          <w:lang w:val="en-US"/>
        </w:rPr>
        <w:t xml:space="preserve"> including </w:t>
      </w:r>
      <w:r w:rsidR="00A52266" w:rsidRPr="00E13D2E">
        <w:rPr>
          <w:b/>
          <w:bCs/>
          <w:lang w:val="en-US"/>
        </w:rPr>
        <w:t xml:space="preserve">gNB-triggered </w:t>
      </w:r>
      <w:r w:rsidR="00076256" w:rsidRPr="00E13D2E">
        <w:rPr>
          <w:b/>
          <w:bCs/>
          <w:lang w:val="en-US"/>
        </w:rPr>
        <w:t xml:space="preserve">reattempts </w:t>
      </w:r>
      <w:r w:rsidR="00FA2FE8" w:rsidRPr="00E13D2E">
        <w:rPr>
          <w:b/>
          <w:bCs/>
          <w:lang w:val="en-US"/>
        </w:rPr>
        <w:t>to transmit HARQ</w:t>
      </w:r>
      <w:r w:rsidR="00A74C60" w:rsidRPr="00E13D2E">
        <w:rPr>
          <w:b/>
          <w:bCs/>
          <w:lang w:val="en-US"/>
        </w:rPr>
        <w:t xml:space="preserve"> feedback due to CCA failure in UL</w:t>
      </w:r>
      <w:r w:rsidR="00E13D2E" w:rsidRPr="00E13D2E">
        <w:rPr>
          <w:b/>
          <w:bCs/>
          <w:lang w:val="en-US"/>
        </w:rPr>
        <w:t>.</w:t>
      </w:r>
      <w:r w:rsidR="00A74C60" w:rsidRPr="00E13D2E">
        <w:rPr>
          <w:b/>
          <w:bCs/>
          <w:lang w:val="en-US"/>
        </w:rPr>
        <w:t xml:space="preserve"> </w:t>
      </w:r>
    </w:p>
    <w:p w14:paraId="311F551F" w14:textId="5C58FBD2" w:rsidR="002B2466" w:rsidRPr="00BA3AB2" w:rsidRDefault="002B2466" w:rsidP="008B486C">
      <w:pPr>
        <w:pStyle w:val="ListParagraph"/>
        <w:numPr>
          <w:ilvl w:val="0"/>
          <w:numId w:val="16"/>
        </w:numPr>
        <w:rPr>
          <w:b/>
          <w:bCs/>
          <w:sz w:val="20"/>
          <w:szCs w:val="20"/>
        </w:rPr>
      </w:pPr>
      <w:r w:rsidRPr="00BA3AB2">
        <w:rPr>
          <w:b/>
          <w:bCs/>
          <w:sz w:val="20"/>
          <w:szCs w:val="20"/>
        </w:rPr>
        <w:t xml:space="preserve">Proposal </w:t>
      </w:r>
      <w:r w:rsidR="001A435F">
        <w:rPr>
          <w:b/>
          <w:bCs/>
          <w:sz w:val="20"/>
          <w:szCs w:val="20"/>
        </w:rPr>
        <w:t>3</w:t>
      </w:r>
      <w:r w:rsidRPr="00BA3AB2">
        <w:rPr>
          <w:b/>
          <w:bCs/>
          <w:sz w:val="20"/>
          <w:szCs w:val="20"/>
        </w:rPr>
        <w:t xml:space="preserve"> applies to all RRM </w:t>
      </w:r>
      <w:r w:rsidR="00BA3AB2" w:rsidRPr="00BA3AB2">
        <w:rPr>
          <w:b/>
          <w:bCs/>
          <w:sz w:val="20"/>
          <w:szCs w:val="20"/>
        </w:rPr>
        <w:t xml:space="preserve">requirements dependent on </w:t>
      </w:r>
      <w:r w:rsidR="00BA3AB2" w:rsidRPr="00BA3AB2">
        <w:rPr>
          <w:b/>
          <w:bCs/>
          <w:sz w:val="20"/>
          <w:szCs w:val="20"/>
        </w:rPr>
        <w:t>T</w:t>
      </w:r>
      <w:r w:rsidR="00BA3AB2" w:rsidRPr="00BA3AB2">
        <w:rPr>
          <w:b/>
          <w:bCs/>
          <w:sz w:val="20"/>
          <w:szCs w:val="20"/>
          <w:vertAlign w:val="subscript"/>
        </w:rPr>
        <w:t>HARQ</w:t>
      </w:r>
    </w:p>
    <w:p w14:paraId="76142868" w14:textId="77777777" w:rsidR="00BA3AB2" w:rsidRPr="00BA3AB2" w:rsidRDefault="00BA3AB2" w:rsidP="00BA3AB2">
      <w:pPr>
        <w:pStyle w:val="ListParagraph"/>
        <w:rPr>
          <w:b/>
          <w:bCs/>
          <w:sz w:val="20"/>
          <w:szCs w:val="20"/>
        </w:rPr>
      </w:pPr>
    </w:p>
    <w:p w14:paraId="3B6F90DF" w14:textId="38E635B9" w:rsidR="00F24BC7" w:rsidRDefault="00E13D2E" w:rsidP="00F24BC7">
      <w:pPr>
        <w:rPr>
          <w:lang w:val="en-US"/>
        </w:rPr>
      </w:pPr>
      <w:r>
        <w:rPr>
          <w:lang w:val="en-US"/>
        </w:rPr>
        <w:t xml:space="preserve">Furthermore, </w:t>
      </w:r>
      <w:r w:rsidR="00447386">
        <w:rPr>
          <w:lang w:val="en-US"/>
        </w:rPr>
        <w:t xml:space="preserve">as the HARQ timeline is completely controlled by gNB, </w:t>
      </w:r>
      <w:r w:rsidR="0062129E">
        <w:rPr>
          <w:lang w:val="en-US"/>
        </w:rPr>
        <w:t xml:space="preserve">UE should start </w:t>
      </w:r>
      <w:r w:rsidR="00447386">
        <w:rPr>
          <w:lang w:val="en-US"/>
        </w:rPr>
        <w:t xml:space="preserve">the </w:t>
      </w:r>
      <w:r w:rsidR="00DB5DD1">
        <w:rPr>
          <w:lang w:val="en-US"/>
        </w:rPr>
        <w:t xml:space="preserve">SCell activation/deactivation procedure only start after successful transmission of </w:t>
      </w:r>
      <w:r w:rsidR="007A2FA6">
        <w:rPr>
          <w:lang w:val="en-US"/>
        </w:rPr>
        <w:t xml:space="preserve">HARQ ACK </w:t>
      </w:r>
      <w:r w:rsidR="0062129E">
        <w:rPr>
          <w:lang w:val="en-US"/>
        </w:rPr>
        <w:t xml:space="preserve">related to activation/deactivation command. </w:t>
      </w:r>
    </w:p>
    <w:p w14:paraId="4A5CF340" w14:textId="08D0E627" w:rsidR="0062129E" w:rsidRPr="00BD062A" w:rsidRDefault="0062129E" w:rsidP="0062129E">
      <w:pPr>
        <w:rPr>
          <w:b/>
          <w:bCs/>
          <w:lang w:val="en-US"/>
        </w:rPr>
      </w:pPr>
      <w:r w:rsidRPr="00BD062A">
        <w:rPr>
          <w:b/>
          <w:bCs/>
          <w:lang w:val="en-US"/>
        </w:rPr>
        <w:t xml:space="preserve">Proposal </w:t>
      </w:r>
      <w:r w:rsidR="001A435F">
        <w:rPr>
          <w:b/>
          <w:bCs/>
          <w:lang w:val="en-US"/>
        </w:rPr>
        <w:t>4</w:t>
      </w:r>
      <w:r w:rsidRPr="00BD062A">
        <w:rPr>
          <w:b/>
          <w:bCs/>
          <w:lang w:val="en-US"/>
        </w:rPr>
        <w:t xml:space="preserve">. UE shall start the SCell activation/deactivation procedure only start after successful transmission of HARQ ACK related to activation/deactivation command. </w:t>
      </w:r>
    </w:p>
    <w:p w14:paraId="24B6F878" w14:textId="7806628A" w:rsidR="0062129E" w:rsidRDefault="00561628" w:rsidP="002E283A">
      <w:pPr>
        <w:pStyle w:val="Heading2"/>
        <w:rPr>
          <w:lang w:val="en-US"/>
        </w:rPr>
      </w:pPr>
      <w:r>
        <w:rPr>
          <w:lang w:val="en-US"/>
        </w:rPr>
        <w:t xml:space="preserve"> T</w:t>
      </w:r>
      <w:r>
        <w:rPr>
          <w:vertAlign w:val="subscript"/>
          <w:lang w:val="en-US"/>
        </w:rPr>
        <w:t>activation</w:t>
      </w:r>
      <w:r w:rsidR="00470058">
        <w:rPr>
          <w:vertAlign w:val="subscript"/>
          <w:lang w:val="en-US"/>
        </w:rPr>
        <w:t>_time</w:t>
      </w:r>
      <w:r w:rsidRPr="00F24BC7">
        <w:rPr>
          <w:vertAlign w:val="subscript"/>
          <w:lang w:val="en-US"/>
        </w:rPr>
        <w:t xml:space="preserve"> </w:t>
      </w:r>
      <w:r>
        <w:rPr>
          <w:lang w:val="en-US"/>
        </w:rPr>
        <w:t>in NR-U</w:t>
      </w:r>
    </w:p>
    <w:p w14:paraId="27FF3E99" w14:textId="188A3BE8" w:rsidR="009E0596" w:rsidRDefault="001867A1" w:rsidP="009E0596">
      <w:pPr>
        <w:rPr>
          <w:lang w:val="en-US"/>
        </w:rPr>
      </w:pPr>
      <w:r>
        <w:rPr>
          <w:lang w:val="en-US"/>
        </w:rPr>
        <w:t>The activation time for shorte</w:t>
      </w:r>
      <w:r w:rsidR="00CD10EB">
        <w:rPr>
          <w:lang w:val="en-US"/>
        </w:rPr>
        <w:t>r</w:t>
      </w:r>
      <w:r>
        <w:rPr>
          <w:lang w:val="en-US"/>
        </w:rPr>
        <w:t xml:space="preserve"> SCell measurement cycle</w:t>
      </w:r>
      <w:r w:rsidR="00CD10EB">
        <w:rPr>
          <w:lang w:val="en-US"/>
        </w:rPr>
        <w:t>s</w:t>
      </w:r>
      <w:r>
        <w:rPr>
          <w:lang w:val="en-US"/>
        </w:rPr>
        <w:t xml:space="preserve"> is a function of T</w:t>
      </w:r>
      <w:r w:rsidRPr="001867A1">
        <w:rPr>
          <w:vertAlign w:val="subscript"/>
          <w:lang w:val="en-US"/>
        </w:rPr>
        <w:t>FirstSSB</w:t>
      </w:r>
      <w:r>
        <w:rPr>
          <w:vertAlign w:val="subscript"/>
          <w:lang w:val="en-US"/>
        </w:rPr>
        <w:t xml:space="preserve"> </w:t>
      </w:r>
      <w:r>
        <w:rPr>
          <w:lang w:val="en-US"/>
        </w:rPr>
        <w:t>which is</w:t>
      </w:r>
      <w:r w:rsidR="001656FA">
        <w:rPr>
          <w:lang w:val="en-US"/>
        </w:rPr>
        <w:t xml:space="preserve"> the time to first SSB indicated by the SMTC after n + T</w:t>
      </w:r>
      <w:r w:rsidR="001656FA" w:rsidRPr="001D5527">
        <w:rPr>
          <w:vertAlign w:val="subscript"/>
          <w:lang w:val="en-US"/>
        </w:rPr>
        <w:t>HARQ</w:t>
      </w:r>
      <w:r w:rsidR="001656FA">
        <w:rPr>
          <w:vertAlign w:val="subscript"/>
          <w:lang w:val="en-US"/>
        </w:rPr>
        <w:t xml:space="preserve"> </w:t>
      </w:r>
      <w:r w:rsidR="001656FA">
        <w:rPr>
          <w:lang w:val="en-US"/>
        </w:rPr>
        <w:t xml:space="preserve">+3ms. </w:t>
      </w:r>
      <w:r w:rsidR="00A55F8E">
        <w:rPr>
          <w:lang w:val="en-US"/>
        </w:rPr>
        <w:t xml:space="preserve">In NR-U, </w:t>
      </w:r>
      <w:r w:rsidR="003F5897">
        <w:rPr>
          <w:lang w:val="en-US"/>
        </w:rPr>
        <w:t xml:space="preserve">the SSB index identified by UE may </w:t>
      </w:r>
      <w:r w:rsidR="009A4079">
        <w:rPr>
          <w:lang w:val="en-US"/>
        </w:rPr>
        <w:t xml:space="preserve">not be available </w:t>
      </w:r>
      <w:r w:rsidR="00A61D0B">
        <w:rPr>
          <w:lang w:val="en-US"/>
        </w:rPr>
        <w:t>due to CCA failure in the DL</w:t>
      </w:r>
      <w:r w:rsidR="003F7955">
        <w:rPr>
          <w:lang w:val="en-US"/>
        </w:rPr>
        <w:t xml:space="preserve">. Also, </w:t>
      </w:r>
      <w:r w:rsidR="00A55F8E">
        <w:rPr>
          <w:lang w:val="en-US"/>
        </w:rPr>
        <w:t xml:space="preserve">the SSB burst within an SMTC window can have </w:t>
      </w:r>
      <w:r w:rsidR="000C32BF">
        <w:rPr>
          <w:lang w:val="en-US"/>
        </w:rPr>
        <w:t>SSB indices that are QCL’ed to each other</w:t>
      </w:r>
      <w:r w:rsidR="008C375F">
        <w:rPr>
          <w:lang w:val="en-US"/>
        </w:rPr>
        <w:t xml:space="preserve"> and this can provide further opportunities for</w:t>
      </w:r>
      <w:r w:rsidR="00306FB3">
        <w:rPr>
          <w:lang w:val="en-US"/>
        </w:rPr>
        <w:t xml:space="preserve"> UE to receive the </w:t>
      </w:r>
      <w:r w:rsidR="006759C6">
        <w:rPr>
          <w:lang w:val="en-US"/>
        </w:rPr>
        <w:t>SSB index of the SCell</w:t>
      </w:r>
      <w:r w:rsidR="009F5A68">
        <w:rPr>
          <w:lang w:val="en-US"/>
        </w:rPr>
        <w:t xml:space="preserve">. </w:t>
      </w:r>
      <w:r w:rsidR="008C375F">
        <w:rPr>
          <w:lang w:val="en-US"/>
        </w:rPr>
        <w:t>Hence, the definition of the T</w:t>
      </w:r>
      <w:r w:rsidR="008C375F" w:rsidRPr="001867A1">
        <w:rPr>
          <w:vertAlign w:val="subscript"/>
          <w:lang w:val="en-US"/>
        </w:rPr>
        <w:t>FirstSSB</w:t>
      </w:r>
      <w:r w:rsidR="008C375F">
        <w:rPr>
          <w:vertAlign w:val="subscript"/>
          <w:lang w:val="en-US"/>
        </w:rPr>
        <w:t xml:space="preserve"> </w:t>
      </w:r>
      <w:r w:rsidR="006759C6">
        <w:rPr>
          <w:lang w:val="en-US"/>
        </w:rPr>
        <w:t>should be modified as</w:t>
      </w:r>
      <w:r w:rsidR="0080532F">
        <w:rPr>
          <w:lang w:val="en-US"/>
        </w:rPr>
        <w:t>:</w:t>
      </w:r>
    </w:p>
    <w:p w14:paraId="129ABD4D" w14:textId="07C09B22" w:rsidR="0080532F" w:rsidRDefault="0080532F" w:rsidP="009E0596">
      <w:pPr>
        <w:rPr>
          <w:b/>
          <w:bCs/>
          <w:lang w:eastAsia="zh-CN"/>
        </w:rPr>
      </w:pPr>
      <w:r w:rsidRPr="003C3872">
        <w:rPr>
          <w:b/>
          <w:bCs/>
          <w:lang w:val="en-US"/>
        </w:rPr>
        <w:t xml:space="preserve">Proposal </w:t>
      </w:r>
      <w:r w:rsidR="001A435F">
        <w:rPr>
          <w:b/>
          <w:bCs/>
          <w:lang w:val="en-US"/>
        </w:rPr>
        <w:t>5</w:t>
      </w:r>
      <w:r w:rsidRPr="003C3872">
        <w:rPr>
          <w:b/>
          <w:bCs/>
          <w:lang w:val="en-US"/>
        </w:rPr>
        <w:t xml:space="preserve">. </w:t>
      </w:r>
      <w:r w:rsidR="00E42CC8" w:rsidRPr="003C3872">
        <w:rPr>
          <w:b/>
          <w:bCs/>
          <w:lang w:val="en-US"/>
        </w:rPr>
        <w:t>T</w:t>
      </w:r>
      <w:r w:rsidR="00E42CC8" w:rsidRPr="003C3872">
        <w:rPr>
          <w:b/>
          <w:bCs/>
          <w:vertAlign w:val="subscript"/>
          <w:lang w:val="en-US"/>
        </w:rPr>
        <w:t xml:space="preserve">FirstSSB </w:t>
      </w:r>
      <w:r w:rsidR="00E42CC8" w:rsidRPr="003C3872">
        <w:rPr>
          <w:b/>
          <w:bCs/>
          <w:lang w:val="en-US"/>
        </w:rPr>
        <w:t xml:space="preserve">is the time </w:t>
      </w:r>
      <w:r w:rsidR="00655005" w:rsidRPr="003C3872">
        <w:rPr>
          <w:b/>
          <w:bCs/>
          <w:lang w:val="en-US"/>
        </w:rPr>
        <w:t xml:space="preserve">from </w:t>
      </w:r>
      <w:r w:rsidR="00AA7CDA" w:rsidRPr="003C3872">
        <w:rPr>
          <w:b/>
          <w:bCs/>
          <w:lang w:eastAsia="zh-CN"/>
        </w:rPr>
        <w:t>n + T</w:t>
      </w:r>
      <w:r w:rsidR="00AA7CDA" w:rsidRPr="003C3872">
        <w:rPr>
          <w:b/>
          <w:bCs/>
          <w:vertAlign w:val="subscript"/>
          <w:lang w:eastAsia="zh-CN"/>
        </w:rPr>
        <w:t>HARQ</w:t>
      </w:r>
      <w:r w:rsidR="00AA7CDA" w:rsidRPr="003C3872">
        <w:rPr>
          <w:b/>
          <w:bCs/>
          <w:lang w:eastAsia="zh-CN"/>
        </w:rPr>
        <w:t xml:space="preserve">+3ms to the end of the </w:t>
      </w:r>
      <w:r w:rsidR="009B1935" w:rsidRPr="003C3872">
        <w:rPr>
          <w:b/>
          <w:bCs/>
          <w:lang w:eastAsia="zh-CN"/>
        </w:rPr>
        <w:t xml:space="preserve">first </w:t>
      </w:r>
      <w:r w:rsidR="00935253" w:rsidRPr="003C3872">
        <w:rPr>
          <w:b/>
          <w:bCs/>
          <w:lang w:eastAsia="zh-CN"/>
        </w:rPr>
        <w:t xml:space="preserve">SSB </w:t>
      </w:r>
      <w:r w:rsidR="00746D79" w:rsidRPr="003C3872">
        <w:rPr>
          <w:b/>
          <w:bCs/>
          <w:lang w:eastAsia="zh-CN"/>
        </w:rPr>
        <w:t xml:space="preserve">burst </w:t>
      </w:r>
      <w:r w:rsidR="00935253" w:rsidRPr="003C3872">
        <w:rPr>
          <w:b/>
          <w:bCs/>
          <w:lang w:eastAsia="zh-CN"/>
        </w:rPr>
        <w:t>indicated by the SMTC</w:t>
      </w:r>
      <w:r w:rsidR="009875AF" w:rsidRPr="003C3872">
        <w:rPr>
          <w:b/>
          <w:bCs/>
          <w:lang w:eastAsia="zh-CN"/>
        </w:rPr>
        <w:t xml:space="preserve"> where</w:t>
      </w:r>
      <w:r w:rsidR="00F733D4" w:rsidRPr="003C3872">
        <w:rPr>
          <w:b/>
          <w:bCs/>
          <w:lang w:eastAsia="zh-CN"/>
        </w:rPr>
        <w:t xml:space="preserve"> at least one SSB index</w:t>
      </w:r>
      <w:r w:rsidR="00F4385A">
        <w:rPr>
          <w:b/>
          <w:bCs/>
          <w:lang w:eastAsia="zh-CN"/>
        </w:rPr>
        <w:t>,</w:t>
      </w:r>
      <w:r w:rsidR="00F733D4" w:rsidRPr="003C3872">
        <w:rPr>
          <w:b/>
          <w:bCs/>
          <w:lang w:eastAsia="zh-CN"/>
        </w:rPr>
        <w:t xml:space="preserve"> as identified by UE for the SCell being activated</w:t>
      </w:r>
      <w:r w:rsidR="00F4385A">
        <w:rPr>
          <w:b/>
          <w:bCs/>
          <w:lang w:eastAsia="zh-CN"/>
        </w:rPr>
        <w:t>,</w:t>
      </w:r>
      <w:r w:rsidR="00F733D4" w:rsidRPr="003C3872">
        <w:rPr>
          <w:b/>
          <w:bCs/>
          <w:lang w:eastAsia="zh-CN"/>
        </w:rPr>
        <w:t xml:space="preserve"> is present.</w:t>
      </w:r>
    </w:p>
    <w:p w14:paraId="030C113E" w14:textId="3264E22C" w:rsidR="00C16A02" w:rsidRPr="003F296E" w:rsidRDefault="00755370" w:rsidP="008B486C">
      <w:pPr>
        <w:pStyle w:val="ListParagraph"/>
        <w:numPr>
          <w:ilvl w:val="0"/>
          <w:numId w:val="16"/>
        </w:numPr>
        <w:rPr>
          <w:b/>
          <w:bCs/>
          <w:sz w:val="20"/>
          <w:szCs w:val="20"/>
          <w:lang w:eastAsia="zh-CN"/>
        </w:rPr>
      </w:pPr>
      <w:r w:rsidRPr="003F296E">
        <w:rPr>
          <w:b/>
          <w:bCs/>
          <w:sz w:val="20"/>
          <w:szCs w:val="20"/>
          <w:lang w:eastAsia="zh-CN"/>
        </w:rPr>
        <w:t xml:space="preserve">Proposal 5 applies to all RRM requirements that are dependent on </w:t>
      </w:r>
      <w:proofErr w:type="spellStart"/>
      <w:r w:rsidR="003F296E" w:rsidRPr="003F296E">
        <w:rPr>
          <w:b/>
          <w:bCs/>
          <w:sz w:val="20"/>
          <w:szCs w:val="20"/>
        </w:rPr>
        <w:t>T</w:t>
      </w:r>
      <w:r w:rsidR="003F296E" w:rsidRPr="003F296E">
        <w:rPr>
          <w:b/>
          <w:bCs/>
          <w:sz w:val="20"/>
          <w:szCs w:val="20"/>
          <w:vertAlign w:val="subscript"/>
        </w:rPr>
        <w:t>FirstSSB</w:t>
      </w:r>
      <w:proofErr w:type="spellEnd"/>
    </w:p>
    <w:p w14:paraId="634590C4" w14:textId="77777777" w:rsidR="003F296E" w:rsidRPr="003F296E" w:rsidRDefault="003F296E" w:rsidP="003F296E">
      <w:pPr>
        <w:pStyle w:val="ListParagraph"/>
        <w:rPr>
          <w:b/>
          <w:bCs/>
          <w:sz w:val="20"/>
          <w:szCs w:val="20"/>
          <w:lang w:eastAsia="zh-CN"/>
        </w:rPr>
      </w:pPr>
    </w:p>
    <w:p w14:paraId="6C2D4C51" w14:textId="76A6505F" w:rsidR="00AA51AC" w:rsidRPr="00B0030C" w:rsidRDefault="00AA51AC" w:rsidP="009E0596">
      <w:pPr>
        <w:rPr>
          <w:b/>
          <w:bCs/>
          <w:lang w:eastAsia="zh-CN"/>
        </w:rPr>
      </w:pPr>
      <w:r w:rsidRPr="00B0030C">
        <w:rPr>
          <w:b/>
          <w:bCs/>
          <w:lang w:eastAsia="zh-CN"/>
        </w:rPr>
        <w:t xml:space="preserve">Proposal </w:t>
      </w:r>
      <w:r w:rsidR="001A435F">
        <w:rPr>
          <w:b/>
          <w:bCs/>
          <w:lang w:eastAsia="zh-CN"/>
        </w:rPr>
        <w:t>6</w:t>
      </w:r>
      <w:r w:rsidRPr="00B0030C">
        <w:rPr>
          <w:b/>
          <w:bCs/>
          <w:lang w:eastAsia="zh-CN"/>
        </w:rPr>
        <w:t xml:space="preserve">. </w:t>
      </w:r>
      <w:r w:rsidR="00467C1A" w:rsidRPr="00B0030C">
        <w:rPr>
          <w:b/>
          <w:bCs/>
          <w:lang w:eastAsia="zh-CN"/>
        </w:rPr>
        <w:t xml:space="preserve">For known </w:t>
      </w:r>
      <w:proofErr w:type="spellStart"/>
      <w:r w:rsidR="00467C1A" w:rsidRPr="00B0030C">
        <w:rPr>
          <w:b/>
          <w:bCs/>
          <w:lang w:eastAsia="zh-CN"/>
        </w:rPr>
        <w:t>Scell</w:t>
      </w:r>
      <w:proofErr w:type="spellEnd"/>
      <w:r w:rsidR="00467C1A" w:rsidRPr="00B0030C">
        <w:rPr>
          <w:b/>
          <w:bCs/>
          <w:lang w:eastAsia="zh-CN"/>
        </w:rPr>
        <w:t xml:space="preserve"> activation and if the </w:t>
      </w:r>
      <w:proofErr w:type="spellStart"/>
      <w:r w:rsidR="00467C1A" w:rsidRPr="00B0030C">
        <w:rPr>
          <w:b/>
          <w:bCs/>
          <w:lang w:eastAsia="zh-CN"/>
        </w:rPr>
        <w:t>SCell</w:t>
      </w:r>
      <w:proofErr w:type="spellEnd"/>
      <w:r w:rsidR="00467C1A" w:rsidRPr="00B0030C">
        <w:rPr>
          <w:b/>
          <w:bCs/>
          <w:lang w:eastAsia="zh-CN"/>
        </w:rPr>
        <w:t xml:space="preserve"> measurement cycle i</w:t>
      </w:r>
      <w:r w:rsidR="002241DE" w:rsidRPr="00B0030C">
        <w:rPr>
          <w:b/>
          <w:bCs/>
          <w:lang w:eastAsia="zh-CN"/>
        </w:rPr>
        <w:t>s equal to or smaller than 160ms,</w:t>
      </w:r>
      <w:r w:rsidR="00D7114B" w:rsidRPr="00B0030C">
        <w:rPr>
          <w:b/>
          <w:bCs/>
        </w:rPr>
        <w:t xml:space="preserve"> </w:t>
      </w:r>
      <w:proofErr w:type="spellStart"/>
      <w:r w:rsidR="00D7114B" w:rsidRPr="00B0030C">
        <w:rPr>
          <w:b/>
          <w:bCs/>
        </w:rPr>
        <w:t>T</w:t>
      </w:r>
      <w:r w:rsidR="00D7114B" w:rsidRPr="00B0030C">
        <w:rPr>
          <w:b/>
          <w:bCs/>
          <w:vertAlign w:val="subscript"/>
        </w:rPr>
        <w:t>activation_time</w:t>
      </w:r>
      <w:proofErr w:type="spellEnd"/>
      <w:r w:rsidR="00D7114B" w:rsidRPr="00B0030C">
        <w:rPr>
          <w:b/>
          <w:bCs/>
        </w:rPr>
        <w:t xml:space="preserve">  = </w:t>
      </w:r>
      <w:proofErr w:type="spellStart"/>
      <w:r w:rsidR="00D7114B" w:rsidRPr="00B0030C">
        <w:rPr>
          <w:b/>
          <w:bCs/>
          <w:lang w:val="en-US"/>
        </w:rPr>
        <w:t>T</w:t>
      </w:r>
      <w:r w:rsidR="00D7114B" w:rsidRPr="00B0030C">
        <w:rPr>
          <w:b/>
          <w:bCs/>
          <w:vertAlign w:val="subscript"/>
          <w:lang w:val="en-US"/>
        </w:rPr>
        <w:t>FirstSSB</w:t>
      </w:r>
      <w:proofErr w:type="spellEnd"/>
      <w:r w:rsidR="00D7114B" w:rsidRPr="00B0030C">
        <w:rPr>
          <w:b/>
          <w:bCs/>
        </w:rPr>
        <w:t xml:space="preserve"> </w:t>
      </w:r>
      <w:r w:rsidR="00242C1C" w:rsidRPr="00B0030C">
        <w:rPr>
          <w:b/>
          <w:bCs/>
        </w:rPr>
        <w:t xml:space="preserve"> + </w:t>
      </w:r>
      <w:r w:rsidR="00D7114B" w:rsidRPr="00B0030C">
        <w:rPr>
          <w:b/>
          <w:bCs/>
        </w:rPr>
        <w:t>(L</w:t>
      </w:r>
      <w:r w:rsidR="00242C1C" w:rsidRPr="00B0030C">
        <w:rPr>
          <w:b/>
          <w:bCs/>
          <w:vertAlign w:val="subscript"/>
        </w:rPr>
        <w:t>0</w:t>
      </w:r>
      <w:r w:rsidR="00D7114B" w:rsidRPr="00B0030C">
        <w:rPr>
          <w:b/>
          <w:bCs/>
        </w:rPr>
        <w:t xml:space="preserve">)* </w:t>
      </w:r>
      <w:proofErr w:type="spellStart"/>
      <w:r w:rsidR="00D7114B" w:rsidRPr="00B0030C">
        <w:rPr>
          <w:b/>
          <w:bCs/>
        </w:rPr>
        <w:t>T</w:t>
      </w:r>
      <w:r w:rsidR="00D7114B" w:rsidRPr="00B0030C">
        <w:rPr>
          <w:b/>
          <w:bCs/>
          <w:vertAlign w:val="subscript"/>
        </w:rPr>
        <w:t>rs</w:t>
      </w:r>
      <w:proofErr w:type="spellEnd"/>
      <w:r w:rsidR="00242C1C" w:rsidRPr="00B0030C">
        <w:rPr>
          <w:b/>
          <w:bCs/>
          <w:vertAlign w:val="subscript"/>
        </w:rPr>
        <w:t xml:space="preserve"> </w:t>
      </w:r>
      <w:r w:rsidR="00B0030C" w:rsidRPr="00B0030C">
        <w:rPr>
          <w:b/>
          <w:bCs/>
        </w:rPr>
        <w:t>+ 5ms where L</w:t>
      </w:r>
      <w:r w:rsidR="00B0030C" w:rsidRPr="00B0030C">
        <w:rPr>
          <w:b/>
          <w:bCs/>
          <w:vertAlign w:val="subscript"/>
        </w:rPr>
        <w:t>0</w:t>
      </w:r>
      <w:r w:rsidR="00B0030C" w:rsidRPr="00B0030C">
        <w:rPr>
          <w:b/>
          <w:bCs/>
        </w:rPr>
        <w:t xml:space="preserve"> refers to the number of occasions the reference signal in the </w:t>
      </w:r>
      <w:proofErr w:type="spellStart"/>
      <w:r w:rsidR="00B0030C" w:rsidRPr="00B0030C">
        <w:rPr>
          <w:b/>
          <w:bCs/>
        </w:rPr>
        <w:t>SCell</w:t>
      </w:r>
      <w:proofErr w:type="spellEnd"/>
      <w:r w:rsidR="00B0030C" w:rsidRPr="00B0030C">
        <w:rPr>
          <w:b/>
          <w:bCs/>
        </w:rPr>
        <w:t xml:space="preserve"> being activated is not available due to CCA failure and L</w:t>
      </w:r>
      <w:r w:rsidR="00B0030C">
        <w:rPr>
          <w:b/>
          <w:bCs/>
          <w:vertAlign w:val="subscript"/>
        </w:rPr>
        <w:t>0</w:t>
      </w:r>
      <w:r w:rsidR="00B0030C" w:rsidRPr="00B0030C">
        <w:rPr>
          <w:b/>
          <w:bCs/>
        </w:rPr>
        <w:t xml:space="preserve"> </w:t>
      </w:r>
      <m:oMath>
        <m:r>
          <m:rPr>
            <m:sty m:val="bi"/>
          </m:rPr>
          <w:rPr>
            <w:rFonts w:ascii="Cambria Math" w:hAnsi="Cambria Math"/>
          </w:rPr>
          <m:t>≤</m:t>
        </m:r>
      </m:oMath>
      <w:r w:rsidR="00B0030C" w:rsidRPr="00B0030C">
        <w:rPr>
          <w:b/>
          <w:bCs/>
        </w:rPr>
        <w:t xml:space="preserve"> L</w:t>
      </w:r>
      <w:r w:rsidR="00B0030C">
        <w:rPr>
          <w:b/>
          <w:bCs/>
          <w:vertAlign w:val="subscript"/>
        </w:rPr>
        <w:t>0</w:t>
      </w:r>
      <w:r w:rsidR="00B0030C" w:rsidRPr="00B0030C">
        <w:rPr>
          <w:b/>
          <w:bCs/>
          <w:vertAlign w:val="subscript"/>
        </w:rPr>
        <w:t>,max</w:t>
      </w:r>
    </w:p>
    <w:p w14:paraId="78F6AA0F" w14:textId="699A6B8E" w:rsidR="00CB562B" w:rsidRDefault="00CD10EB" w:rsidP="00E4020E">
      <w:r>
        <w:rPr>
          <w:lang w:eastAsia="zh-CN"/>
        </w:rPr>
        <w:t xml:space="preserve">The activation time for longer SCell measurement cycles is a function of </w:t>
      </w:r>
      <w:r w:rsidR="00051FFA" w:rsidRPr="00885F53">
        <w:t>T</w:t>
      </w:r>
      <w:r w:rsidR="00051FFA" w:rsidRPr="00885F53">
        <w:rPr>
          <w:vertAlign w:val="subscript"/>
        </w:rPr>
        <w:t>SMTC_MAX</w:t>
      </w:r>
      <w:r w:rsidR="00051FFA" w:rsidRPr="00885F53">
        <w:t xml:space="preserve"> </w:t>
      </w:r>
      <w:r w:rsidR="00051FFA">
        <w:t>and</w:t>
      </w:r>
      <w:r w:rsidR="00051FFA" w:rsidRPr="00885F53">
        <w:t xml:space="preserve"> T</w:t>
      </w:r>
      <w:r w:rsidR="00051FFA" w:rsidRPr="00885F53">
        <w:rPr>
          <w:vertAlign w:val="subscript"/>
        </w:rPr>
        <w:t>rs</w:t>
      </w:r>
      <w:r w:rsidR="008E3111">
        <w:t xml:space="preserve">. Extension of </w:t>
      </w:r>
      <w:r w:rsidR="008E3111" w:rsidRPr="00885F53">
        <w:t>T</w:t>
      </w:r>
      <w:r w:rsidR="008E3111" w:rsidRPr="00885F53">
        <w:rPr>
          <w:vertAlign w:val="subscript"/>
        </w:rPr>
        <w:t>rs</w:t>
      </w:r>
      <w:r w:rsidR="008E3111">
        <w:rPr>
          <w:vertAlign w:val="subscript"/>
        </w:rPr>
        <w:t xml:space="preserve"> </w:t>
      </w:r>
      <w:r w:rsidR="008E3111">
        <w:t xml:space="preserve">due to </w:t>
      </w:r>
      <w:r w:rsidR="004C5439">
        <w:t>DL CCA failure</w:t>
      </w:r>
      <w:r w:rsidR="00C06BAB">
        <w:t xml:space="preserve"> by a factor (e.g., </w:t>
      </w:r>
      <w:r w:rsidR="00445A96">
        <w:t>L</w:t>
      </w:r>
      <w:r w:rsidR="00445A96" w:rsidRPr="00445A96">
        <w:rPr>
          <w:vertAlign w:val="subscript"/>
        </w:rPr>
        <w:t>2</w:t>
      </w:r>
      <w:r w:rsidR="00445A96">
        <w:t xml:space="preserve"> </w:t>
      </w:r>
      <m:oMath>
        <m:r>
          <w:rPr>
            <w:rFonts w:ascii="Cambria Math" w:hAnsi="Cambria Math"/>
          </w:rPr>
          <m:t>≤</m:t>
        </m:r>
      </m:oMath>
      <w:r w:rsidR="00445A96">
        <w:t xml:space="preserve"> L</w:t>
      </w:r>
      <w:r w:rsidR="00445A96" w:rsidRPr="00445A96">
        <w:rPr>
          <w:vertAlign w:val="subscript"/>
        </w:rPr>
        <w:t xml:space="preserve">2,max </w:t>
      </w:r>
      <w:r w:rsidR="00445A96">
        <w:t>)</w:t>
      </w:r>
      <w:r w:rsidR="004C5439">
        <w:t xml:space="preserve"> is straightforward</w:t>
      </w:r>
      <w:r w:rsidR="00BC1FC7">
        <w:t xml:space="preserve">. </w:t>
      </w:r>
      <w:r w:rsidR="00323687">
        <w:t xml:space="preserve">However, </w:t>
      </w:r>
      <w:r w:rsidR="00CB562B" w:rsidRPr="00885F53">
        <w:t>T</w:t>
      </w:r>
      <w:r w:rsidR="00CB562B" w:rsidRPr="00885F53">
        <w:rPr>
          <w:vertAlign w:val="subscript"/>
        </w:rPr>
        <w:t>SMTC_MAX</w:t>
      </w:r>
      <w:r w:rsidR="00CB562B">
        <w:rPr>
          <w:vertAlign w:val="subscript"/>
        </w:rPr>
        <w:t xml:space="preserve"> </w:t>
      </w:r>
      <w:r w:rsidR="00CB562B">
        <w:t>requires more attention in intra-band and inter-band scenarios:</w:t>
      </w:r>
    </w:p>
    <w:p w14:paraId="7C16C63D" w14:textId="06773EDE" w:rsidR="0052101E" w:rsidRPr="00442E97" w:rsidRDefault="0052101E" w:rsidP="008B486C">
      <w:pPr>
        <w:pStyle w:val="ListParagraph"/>
        <w:numPr>
          <w:ilvl w:val="0"/>
          <w:numId w:val="12"/>
        </w:numPr>
        <w:rPr>
          <w:sz w:val="20"/>
          <w:szCs w:val="20"/>
        </w:rPr>
      </w:pPr>
      <w:r w:rsidRPr="00442E97">
        <w:rPr>
          <w:sz w:val="20"/>
          <w:szCs w:val="20"/>
        </w:rPr>
        <w:t xml:space="preserve">Inter-band: </w:t>
      </w:r>
      <w:r w:rsidR="00C06BAB" w:rsidRPr="00442E97">
        <w:rPr>
          <w:sz w:val="20"/>
          <w:szCs w:val="20"/>
        </w:rPr>
        <w:t>the same extension factor</w:t>
      </w:r>
      <w:r w:rsidR="00CC1824" w:rsidRPr="00442E97">
        <w:rPr>
          <w:sz w:val="20"/>
          <w:szCs w:val="20"/>
        </w:rPr>
        <w:t xml:space="preserve"> used for T</w:t>
      </w:r>
      <w:r w:rsidR="00CC1824" w:rsidRPr="00442E97">
        <w:rPr>
          <w:sz w:val="20"/>
          <w:szCs w:val="20"/>
          <w:vertAlign w:val="subscript"/>
        </w:rPr>
        <w:t>rs</w:t>
      </w:r>
      <w:r w:rsidR="00B32386" w:rsidRPr="00442E97">
        <w:rPr>
          <w:sz w:val="20"/>
          <w:szCs w:val="20"/>
        </w:rPr>
        <w:t xml:space="preserve"> (i.e., L</w:t>
      </w:r>
      <w:r w:rsidR="00B32386" w:rsidRPr="00442E97">
        <w:rPr>
          <w:sz w:val="20"/>
          <w:szCs w:val="20"/>
          <w:vertAlign w:val="subscript"/>
        </w:rPr>
        <w:t>2</w:t>
      </w:r>
      <w:r w:rsidR="00B32386" w:rsidRPr="00442E97">
        <w:rPr>
          <w:sz w:val="20"/>
          <w:szCs w:val="20"/>
        </w:rPr>
        <w:t>) applies to T</w:t>
      </w:r>
      <w:r w:rsidR="00B32386" w:rsidRPr="00442E97">
        <w:rPr>
          <w:sz w:val="20"/>
          <w:szCs w:val="20"/>
          <w:vertAlign w:val="subscript"/>
        </w:rPr>
        <w:t>SMTC_MAX</w:t>
      </w:r>
    </w:p>
    <w:p w14:paraId="27B39042" w14:textId="13834731" w:rsidR="00442E97" w:rsidRDefault="00780B17" w:rsidP="008B486C">
      <w:pPr>
        <w:pStyle w:val="ListParagraph"/>
        <w:numPr>
          <w:ilvl w:val="0"/>
          <w:numId w:val="12"/>
        </w:numPr>
        <w:rPr>
          <w:sz w:val="20"/>
          <w:szCs w:val="20"/>
        </w:rPr>
      </w:pPr>
      <w:r>
        <w:rPr>
          <w:sz w:val="20"/>
          <w:szCs w:val="20"/>
        </w:rPr>
        <w:t xml:space="preserve">Intra-band: </w:t>
      </w:r>
      <w:r w:rsidR="00994B12">
        <w:rPr>
          <w:sz w:val="20"/>
          <w:szCs w:val="20"/>
        </w:rPr>
        <w:t xml:space="preserve">in this scenario, UE needs on </w:t>
      </w:r>
      <w:r w:rsidR="0084494B">
        <w:rPr>
          <w:sz w:val="20"/>
          <w:szCs w:val="20"/>
        </w:rPr>
        <w:t xml:space="preserve">one sample of SSB in which </w:t>
      </w:r>
      <w:r w:rsidR="003F0F11">
        <w:rPr>
          <w:sz w:val="20"/>
          <w:szCs w:val="20"/>
        </w:rPr>
        <w:t>already active S</w:t>
      </w:r>
      <w:r w:rsidR="00BF63BF">
        <w:rPr>
          <w:sz w:val="20"/>
          <w:szCs w:val="20"/>
        </w:rPr>
        <w:t>C</w:t>
      </w:r>
      <w:r w:rsidR="003F0F11">
        <w:rPr>
          <w:sz w:val="20"/>
          <w:szCs w:val="20"/>
        </w:rPr>
        <w:t xml:space="preserve">ells and </w:t>
      </w:r>
      <w:r w:rsidR="00BF63BF">
        <w:rPr>
          <w:sz w:val="20"/>
          <w:szCs w:val="20"/>
        </w:rPr>
        <w:t>the SCell being activated are present to settle the AGC</w:t>
      </w:r>
      <w:r w:rsidR="00DC57BC">
        <w:rPr>
          <w:sz w:val="20"/>
          <w:szCs w:val="20"/>
        </w:rPr>
        <w:t xml:space="preserve">. Hence, the extension factor in </w:t>
      </w:r>
      <w:r w:rsidR="00E84FE3">
        <w:rPr>
          <w:sz w:val="20"/>
          <w:szCs w:val="20"/>
        </w:rPr>
        <w:t xml:space="preserve">this case depends not only on the CCA failure of </w:t>
      </w:r>
      <w:r w:rsidR="00884578">
        <w:rPr>
          <w:sz w:val="20"/>
          <w:szCs w:val="20"/>
        </w:rPr>
        <w:t xml:space="preserve">SCell being activated but also on the CCA failure of already active SCells. </w:t>
      </w:r>
    </w:p>
    <w:p w14:paraId="2E4EE99C" w14:textId="316C4D08" w:rsidR="00126515" w:rsidRDefault="00126515" w:rsidP="00126515"/>
    <w:p w14:paraId="2A72C865" w14:textId="21B66D80" w:rsidR="00962C59" w:rsidRDefault="00126515" w:rsidP="005155EA">
      <w:pPr>
        <w:rPr>
          <w:b/>
          <w:bCs/>
        </w:rPr>
      </w:pPr>
      <w:r w:rsidRPr="005910BB">
        <w:rPr>
          <w:b/>
          <w:bCs/>
        </w:rPr>
        <w:t xml:space="preserve">Proposal </w:t>
      </w:r>
      <w:r w:rsidR="001A435F">
        <w:rPr>
          <w:b/>
          <w:bCs/>
        </w:rPr>
        <w:t>7</w:t>
      </w:r>
      <w:r w:rsidRPr="005910BB">
        <w:rPr>
          <w:b/>
          <w:bCs/>
        </w:rPr>
        <w:t xml:space="preserve">. </w:t>
      </w:r>
      <w:r w:rsidR="00ED20FF" w:rsidRPr="005910BB">
        <w:rPr>
          <w:b/>
          <w:bCs/>
        </w:rPr>
        <w:t xml:space="preserve">For NR-U </w:t>
      </w:r>
      <w:r w:rsidR="00391004">
        <w:rPr>
          <w:b/>
          <w:bCs/>
        </w:rPr>
        <w:t xml:space="preserve">known </w:t>
      </w:r>
      <w:proofErr w:type="spellStart"/>
      <w:r w:rsidR="00ED20FF" w:rsidRPr="005910BB">
        <w:rPr>
          <w:b/>
          <w:bCs/>
        </w:rPr>
        <w:t>SCell</w:t>
      </w:r>
      <w:proofErr w:type="spellEnd"/>
      <w:r w:rsidR="00ED20FF" w:rsidRPr="005910BB">
        <w:rPr>
          <w:b/>
          <w:bCs/>
        </w:rPr>
        <w:t xml:space="preserve"> activation, if the SCell measurement cycle is larger than 160ms</w:t>
      </w:r>
      <w:r w:rsidR="000008AC" w:rsidRPr="005910BB">
        <w:rPr>
          <w:b/>
          <w:bCs/>
        </w:rPr>
        <w:t xml:space="preserve">, </w:t>
      </w:r>
      <w:r w:rsidR="005155EA" w:rsidRPr="005910BB">
        <w:rPr>
          <w:b/>
          <w:bCs/>
        </w:rPr>
        <w:t>T</w:t>
      </w:r>
      <w:r w:rsidR="005155EA" w:rsidRPr="005910BB">
        <w:rPr>
          <w:b/>
          <w:bCs/>
          <w:vertAlign w:val="subscript"/>
        </w:rPr>
        <w:t>activation_time</w:t>
      </w:r>
      <w:r w:rsidR="005155EA" w:rsidRPr="005910BB">
        <w:rPr>
          <w:b/>
          <w:bCs/>
        </w:rPr>
        <w:t xml:space="preserve"> </w:t>
      </w:r>
      <w:r w:rsidR="00FF0136" w:rsidRPr="005910BB">
        <w:rPr>
          <w:b/>
          <w:bCs/>
        </w:rPr>
        <w:t xml:space="preserve"> = (1+L</w:t>
      </w:r>
      <w:r w:rsidR="00FF0136" w:rsidRPr="005910BB">
        <w:rPr>
          <w:b/>
          <w:bCs/>
          <w:vertAlign w:val="subscript"/>
        </w:rPr>
        <w:t>1</w:t>
      </w:r>
      <w:r w:rsidR="00FF0136" w:rsidRPr="005910BB">
        <w:rPr>
          <w:b/>
          <w:bCs/>
        </w:rPr>
        <w:t>)* T</w:t>
      </w:r>
      <w:r w:rsidR="00FF0136" w:rsidRPr="005910BB">
        <w:rPr>
          <w:b/>
          <w:bCs/>
          <w:vertAlign w:val="subscript"/>
        </w:rPr>
        <w:t xml:space="preserve">SMTC_MAX </w:t>
      </w:r>
      <w:r w:rsidR="00FF0136" w:rsidRPr="005910BB">
        <w:rPr>
          <w:b/>
          <w:bCs/>
        </w:rPr>
        <w:t>+ (1 + L</w:t>
      </w:r>
      <w:r w:rsidR="00FF0136" w:rsidRPr="005910BB">
        <w:rPr>
          <w:b/>
          <w:bCs/>
          <w:vertAlign w:val="subscript"/>
        </w:rPr>
        <w:t>2</w:t>
      </w:r>
      <w:r w:rsidR="00F00E99" w:rsidRPr="005910BB">
        <w:rPr>
          <w:b/>
          <w:bCs/>
        </w:rPr>
        <w:t xml:space="preserve">)* </w:t>
      </w:r>
      <w:proofErr w:type="spellStart"/>
      <w:r w:rsidR="00F00E99" w:rsidRPr="005910BB">
        <w:rPr>
          <w:b/>
          <w:bCs/>
        </w:rPr>
        <w:t>T</w:t>
      </w:r>
      <w:r w:rsidR="00F00E99" w:rsidRPr="005910BB">
        <w:rPr>
          <w:b/>
          <w:bCs/>
          <w:vertAlign w:val="subscript"/>
        </w:rPr>
        <w:t>rs</w:t>
      </w:r>
      <w:proofErr w:type="spellEnd"/>
      <w:r w:rsidR="00284D68" w:rsidRPr="005910BB">
        <w:rPr>
          <w:b/>
          <w:bCs/>
        </w:rPr>
        <w:t xml:space="preserve"> </w:t>
      </w:r>
      <w:r w:rsidR="00402F8B">
        <w:rPr>
          <w:b/>
          <w:bCs/>
        </w:rPr>
        <w:t xml:space="preserve">. For </w:t>
      </w:r>
      <w:r w:rsidR="00962C59">
        <w:rPr>
          <w:b/>
          <w:bCs/>
        </w:rPr>
        <w:t xml:space="preserve">NR-U unknown </w:t>
      </w:r>
      <w:proofErr w:type="spellStart"/>
      <w:r w:rsidR="00962C59">
        <w:rPr>
          <w:b/>
          <w:bCs/>
        </w:rPr>
        <w:t>SCell</w:t>
      </w:r>
      <w:proofErr w:type="spellEnd"/>
      <w:r w:rsidR="00962C59">
        <w:rPr>
          <w:b/>
          <w:bCs/>
        </w:rPr>
        <w:t xml:space="preserve"> activation, </w:t>
      </w:r>
      <w:proofErr w:type="spellStart"/>
      <w:r w:rsidR="00962C59" w:rsidRPr="005910BB">
        <w:rPr>
          <w:b/>
          <w:bCs/>
        </w:rPr>
        <w:t>T</w:t>
      </w:r>
      <w:r w:rsidR="00962C59" w:rsidRPr="005910BB">
        <w:rPr>
          <w:b/>
          <w:bCs/>
          <w:vertAlign w:val="subscript"/>
        </w:rPr>
        <w:t>activation_time</w:t>
      </w:r>
      <w:proofErr w:type="spellEnd"/>
      <w:r w:rsidR="00962C59" w:rsidRPr="005910BB">
        <w:rPr>
          <w:b/>
          <w:bCs/>
        </w:rPr>
        <w:t xml:space="preserve">  = (</w:t>
      </w:r>
      <w:r w:rsidR="00962C59">
        <w:rPr>
          <w:b/>
          <w:bCs/>
        </w:rPr>
        <w:t>2</w:t>
      </w:r>
      <w:r w:rsidR="00962C59" w:rsidRPr="005910BB">
        <w:rPr>
          <w:b/>
          <w:bCs/>
        </w:rPr>
        <w:t>+L</w:t>
      </w:r>
      <w:r w:rsidR="00962C59" w:rsidRPr="005910BB">
        <w:rPr>
          <w:b/>
          <w:bCs/>
          <w:vertAlign w:val="subscript"/>
        </w:rPr>
        <w:t>1</w:t>
      </w:r>
      <w:r w:rsidR="00962C59" w:rsidRPr="005910BB">
        <w:rPr>
          <w:b/>
          <w:bCs/>
        </w:rPr>
        <w:t>)* T</w:t>
      </w:r>
      <w:r w:rsidR="00962C59" w:rsidRPr="005910BB">
        <w:rPr>
          <w:b/>
          <w:bCs/>
          <w:vertAlign w:val="subscript"/>
        </w:rPr>
        <w:t xml:space="preserve">SMTC_MAX </w:t>
      </w:r>
      <w:r w:rsidR="00962C59" w:rsidRPr="005910BB">
        <w:rPr>
          <w:b/>
          <w:bCs/>
        </w:rPr>
        <w:t>+ (</w:t>
      </w:r>
      <w:r w:rsidR="00962C59">
        <w:rPr>
          <w:b/>
          <w:bCs/>
        </w:rPr>
        <w:t>2</w:t>
      </w:r>
      <w:r w:rsidR="00962C59" w:rsidRPr="005910BB">
        <w:rPr>
          <w:b/>
          <w:bCs/>
        </w:rPr>
        <w:t xml:space="preserve"> + L</w:t>
      </w:r>
      <w:r w:rsidR="00962C59" w:rsidRPr="005910BB">
        <w:rPr>
          <w:b/>
          <w:bCs/>
          <w:vertAlign w:val="subscript"/>
        </w:rPr>
        <w:t>2</w:t>
      </w:r>
      <w:r w:rsidR="00962C59" w:rsidRPr="005910BB">
        <w:rPr>
          <w:b/>
          <w:bCs/>
        </w:rPr>
        <w:t xml:space="preserve">)* </w:t>
      </w:r>
      <w:proofErr w:type="spellStart"/>
      <w:r w:rsidR="00962C59" w:rsidRPr="005910BB">
        <w:rPr>
          <w:b/>
          <w:bCs/>
        </w:rPr>
        <w:t>T</w:t>
      </w:r>
      <w:r w:rsidR="00962C59" w:rsidRPr="005910BB">
        <w:rPr>
          <w:b/>
          <w:bCs/>
          <w:vertAlign w:val="subscript"/>
        </w:rPr>
        <w:t>rs</w:t>
      </w:r>
      <w:proofErr w:type="spellEnd"/>
      <w:r w:rsidR="00962C59" w:rsidRPr="005910BB">
        <w:rPr>
          <w:b/>
          <w:bCs/>
        </w:rPr>
        <w:t xml:space="preserve"> </w:t>
      </w:r>
    </w:p>
    <w:p w14:paraId="45863FC0" w14:textId="1D964F74" w:rsidR="005C5B2D" w:rsidRPr="005910BB" w:rsidRDefault="00284D68" w:rsidP="005155EA">
      <w:pPr>
        <w:rPr>
          <w:b/>
          <w:bCs/>
        </w:rPr>
      </w:pPr>
      <w:r w:rsidRPr="005910BB">
        <w:rPr>
          <w:b/>
          <w:bCs/>
        </w:rPr>
        <w:t>where</w:t>
      </w:r>
    </w:p>
    <w:p w14:paraId="416678C2" w14:textId="63359E92" w:rsidR="005155EA" w:rsidRPr="00F8716D" w:rsidRDefault="00284D68" w:rsidP="008B486C">
      <w:pPr>
        <w:pStyle w:val="ListParagraph"/>
        <w:numPr>
          <w:ilvl w:val="0"/>
          <w:numId w:val="13"/>
        </w:numPr>
        <w:rPr>
          <w:b/>
          <w:bCs/>
          <w:sz w:val="20"/>
          <w:szCs w:val="20"/>
        </w:rPr>
      </w:pPr>
      <w:r w:rsidRPr="00F8716D">
        <w:rPr>
          <w:b/>
          <w:bCs/>
          <w:sz w:val="20"/>
          <w:szCs w:val="20"/>
        </w:rPr>
        <w:t>L</w:t>
      </w:r>
      <w:r w:rsidR="008F79B6" w:rsidRPr="00F8716D">
        <w:rPr>
          <w:b/>
          <w:bCs/>
          <w:sz w:val="20"/>
          <w:szCs w:val="20"/>
          <w:vertAlign w:val="subscript"/>
        </w:rPr>
        <w:t>2</w:t>
      </w:r>
      <w:r w:rsidRPr="00F8716D">
        <w:rPr>
          <w:b/>
          <w:bCs/>
          <w:sz w:val="20"/>
          <w:szCs w:val="20"/>
          <w:vertAlign w:val="subscript"/>
        </w:rPr>
        <w:t xml:space="preserve"> </w:t>
      </w:r>
      <w:r w:rsidR="00EA7981" w:rsidRPr="00F8716D">
        <w:rPr>
          <w:b/>
          <w:bCs/>
          <w:sz w:val="20"/>
          <w:szCs w:val="20"/>
        </w:rPr>
        <w:t xml:space="preserve">refers to the number of </w:t>
      </w:r>
      <w:r w:rsidR="005C5B2D" w:rsidRPr="00F8716D">
        <w:rPr>
          <w:b/>
          <w:bCs/>
          <w:sz w:val="20"/>
          <w:szCs w:val="20"/>
        </w:rPr>
        <w:t xml:space="preserve">occasions the reference signal in the </w:t>
      </w:r>
      <w:proofErr w:type="spellStart"/>
      <w:r w:rsidR="005C5B2D" w:rsidRPr="00F8716D">
        <w:rPr>
          <w:b/>
          <w:bCs/>
          <w:sz w:val="20"/>
          <w:szCs w:val="20"/>
        </w:rPr>
        <w:t>SCell</w:t>
      </w:r>
      <w:proofErr w:type="spellEnd"/>
      <w:r w:rsidR="005C5B2D" w:rsidRPr="00F8716D">
        <w:rPr>
          <w:b/>
          <w:bCs/>
          <w:sz w:val="20"/>
          <w:szCs w:val="20"/>
        </w:rPr>
        <w:t xml:space="preserve"> being activated is </w:t>
      </w:r>
      <w:r w:rsidR="00983E65" w:rsidRPr="00F8716D">
        <w:rPr>
          <w:b/>
          <w:bCs/>
          <w:sz w:val="20"/>
          <w:szCs w:val="20"/>
        </w:rPr>
        <w:t>not available due to CCA failure</w:t>
      </w:r>
      <w:r w:rsidR="00964203" w:rsidRPr="00F8716D">
        <w:rPr>
          <w:b/>
          <w:bCs/>
          <w:sz w:val="20"/>
          <w:szCs w:val="20"/>
        </w:rPr>
        <w:t xml:space="preserve"> </w:t>
      </w:r>
      <w:r w:rsidR="00B90A40" w:rsidRPr="00F8716D">
        <w:rPr>
          <w:b/>
          <w:bCs/>
          <w:sz w:val="20"/>
          <w:szCs w:val="20"/>
        </w:rPr>
        <w:t xml:space="preserve">and </w:t>
      </w:r>
      <w:r w:rsidR="00964203" w:rsidRPr="00F8716D">
        <w:rPr>
          <w:b/>
          <w:bCs/>
          <w:sz w:val="20"/>
          <w:szCs w:val="20"/>
        </w:rPr>
        <w:t>L</w:t>
      </w:r>
      <w:r w:rsidR="00964203" w:rsidRPr="00F8716D">
        <w:rPr>
          <w:b/>
          <w:bCs/>
          <w:sz w:val="20"/>
          <w:szCs w:val="20"/>
          <w:vertAlign w:val="subscript"/>
        </w:rPr>
        <w:t>2</w:t>
      </w:r>
      <w:r w:rsidR="00964203" w:rsidRPr="00F8716D">
        <w:rPr>
          <w:b/>
          <w:bCs/>
          <w:sz w:val="20"/>
          <w:szCs w:val="20"/>
        </w:rPr>
        <w:t xml:space="preserve"> </w:t>
      </w:r>
      <m:oMath>
        <m:r>
          <m:rPr>
            <m:sty m:val="bi"/>
          </m:rPr>
          <w:rPr>
            <w:rFonts w:ascii="Cambria Math" w:hAnsi="Cambria Math"/>
            <w:sz w:val="20"/>
            <w:szCs w:val="20"/>
          </w:rPr>
          <m:t>≤</m:t>
        </m:r>
      </m:oMath>
      <w:r w:rsidR="00964203" w:rsidRPr="00F8716D">
        <w:rPr>
          <w:b/>
          <w:bCs/>
          <w:sz w:val="20"/>
          <w:szCs w:val="20"/>
        </w:rPr>
        <w:t xml:space="preserve"> L</w:t>
      </w:r>
      <w:r w:rsidR="00964203" w:rsidRPr="00F8716D">
        <w:rPr>
          <w:b/>
          <w:bCs/>
          <w:sz w:val="20"/>
          <w:szCs w:val="20"/>
          <w:vertAlign w:val="subscript"/>
        </w:rPr>
        <w:t>2,max</w:t>
      </w:r>
      <w:r w:rsidR="00B90A40" w:rsidRPr="00F8716D">
        <w:rPr>
          <w:b/>
          <w:bCs/>
          <w:sz w:val="20"/>
          <w:szCs w:val="20"/>
          <w:vertAlign w:val="subscript"/>
        </w:rPr>
        <w:t xml:space="preserve"> </w:t>
      </w:r>
    </w:p>
    <w:p w14:paraId="3B216DB8" w14:textId="739DC2D2" w:rsidR="00D849A6" w:rsidRPr="00F8716D" w:rsidRDefault="00D849A6" w:rsidP="008B486C">
      <w:pPr>
        <w:pStyle w:val="ListParagraph"/>
        <w:numPr>
          <w:ilvl w:val="0"/>
          <w:numId w:val="13"/>
        </w:numPr>
        <w:rPr>
          <w:b/>
          <w:bCs/>
          <w:sz w:val="20"/>
          <w:szCs w:val="20"/>
        </w:rPr>
      </w:pPr>
      <w:r w:rsidRPr="00F8716D">
        <w:rPr>
          <w:b/>
          <w:bCs/>
          <w:sz w:val="20"/>
          <w:szCs w:val="20"/>
        </w:rPr>
        <w:t>In inter-band scenarios, L</w:t>
      </w:r>
      <w:r w:rsidR="008F79B6" w:rsidRPr="00F8716D">
        <w:rPr>
          <w:b/>
          <w:bCs/>
          <w:sz w:val="20"/>
          <w:szCs w:val="20"/>
          <w:vertAlign w:val="subscript"/>
        </w:rPr>
        <w:t>1</w:t>
      </w:r>
      <w:r w:rsidRPr="00F8716D">
        <w:rPr>
          <w:b/>
          <w:bCs/>
          <w:sz w:val="20"/>
          <w:szCs w:val="20"/>
          <w:vertAlign w:val="subscript"/>
        </w:rPr>
        <w:t xml:space="preserve"> </w:t>
      </w:r>
      <w:r w:rsidRPr="00F8716D">
        <w:rPr>
          <w:b/>
          <w:bCs/>
          <w:sz w:val="20"/>
          <w:szCs w:val="20"/>
        </w:rPr>
        <w:t xml:space="preserve">refers to the number of occasions the reference signal in the </w:t>
      </w:r>
      <w:proofErr w:type="spellStart"/>
      <w:r w:rsidRPr="00F8716D">
        <w:rPr>
          <w:b/>
          <w:bCs/>
          <w:sz w:val="20"/>
          <w:szCs w:val="20"/>
        </w:rPr>
        <w:t>SCell</w:t>
      </w:r>
      <w:proofErr w:type="spellEnd"/>
      <w:r w:rsidRPr="00F8716D">
        <w:rPr>
          <w:b/>
          <w:bCs/>
          <w:sz w:val="20"/>
          <w:szCs w:val="20"/>
        </w:rPr>
        <w:t xml:space="preserve"> being activated is not available due to CCA failure (L</w:t>
      </w:r>
      <w:r w:rsidRPr="00F8716D">
        <w:rPr>
          <w:b/>
          <w:bCs/>
          <w:sz w:val="20"/>
          <w:szCs w:val="20"/>
          <w:vertAlign w:val="subscript"/>
        </w:rPr>
        <w:t xml:space="preserve">1 </w:t>
      </w:r>
      <w:r w:rsidRPr="00F8716D">
        <w:rPr>
          <w:b/>
          <w:bCs/>
          <w:sz w:val="20"/>
          <w:szCs w:val="20"/>
        </w:rPr>
        <w:t>= L</w:t>
      </w:r>
      <w:r w:rsidR="00D81DE5" w:rsidRPr="00F8716D">
        <w:rPr>
          <w:b/>
          <w:bCs/>
          <w:sz w:val="20"/>
          <w:szCs w:val="20"/>
          <w:vertAlign w:val="subscript"/>
        </w:rPr>
        <w:t>2</w:t>
      </w:r>
      <w:r w:rsidRPr="00F8716D">
        <w:rPr>
          <w:b/>
          <w:bCs/>
          <w:sz w:val="20"/>
          <w:szCs w:val="20"/>
        </w:rPr>
        <w:t>)</w:t>
      </w:r>
      <w:r w:rsidR="00964203" w:rsidRPr="00F8716D">
        <w:rPr>
          <w:b/>
          <w:bCs/>
          <w:sz w:val="20"/>
          <w:szCs w:val="20"/>
        </w:rPr>
        <w:t xml:space="preserve"> and </w:t>
      </w:r>
      <w:r w:rsidR="00B90A40" w:rsidRPr="00F8716D">
        <w:rPr>
          <w:b/>
          <w:bCs/>
          <w:sz w:val="20"/>
          <w:szCs w:val="20"/>
        </w:rPr>
        <w:t>L</w:t>
      </w:r>
      <w:r w:rsidR="00B90A40" w:rsidRPr="00F8716D">
        <w:rPr>
          <w:b/>
          <w:bCs/>
          <w:sz w:val="20"/>
          <w:szCs w:val="20"/>
          <w:vertAlign w:val="subscript"/>
        </w:rPr>
        <w:t>1</w:t>
      </w:r>
      <w:r w:rsidR="00B90A40" w:rsidRPr="00F8716D">
        <w:rPr>
          <w:b/>
          <w:bCs/>
          <w:sz w:val="20"/>
          <w:szCs w:val="20"/>
        </w:rPr>
        <w:t xml:space="preserve"> </w:t>
      </w:r>
      <m:oMath>
        <m:r>
          <m:rPr>
            <m:sty m:val="bi"/>
          </m:rPr>
          <w:rPr>
            <w:rFonts w:ascii="Cambria Math" w:hAnsi="Cambria Math"/>
            <w:sz w:val="20"/>
            <w:szCs w:val="20"/>
          </w:rPr>
          <m:t>≤</m:t>
        </m:r>
      </m:oMath>
      <w:r w:rsidR="00B90A40" w:rsidRPr="00F8716D">
        <w:rPr>
          <w:b/>
          <w:bCs/>
          <w:sz w:val="20"/>
          <w:szCs w:val="20"/>
        </w:rPr>
        <w:t xml:space="preserve"> L</w:t>
      </w:r>
      <w:r w:rsidR="00B90A40" w:rsidRPr="00F8716D">
        <w:rPr>
          <w:b/>
          <w:bCs/>
          <w:sz w:val="20"/>
          <w:szCs w:val="20"/>
          <w:vertAlign w:val="subscript"/>
        </w:rPr>
        <w:t>1,max</w:t>
      </w:r>
    </w:p>
    <w:p w14:paraId="55EDEB10" w14:textId="6D156892" w:rsidR="00983E65" w:rsidRPr="00F8716D" w:rsidRDefault="00D849A6" w:rsidP="008B486C">
      <w:pPr>
        <w:pStyle w:val="ListParagraph"/>
        <w:numPr>
          <w:ilvl w:val="0"/>
          <w:numId w:val="13"/>
        </w:numPr>
        <w:rPr>
          <w:b/>
          <w:bCs/>
          <w:sz w:val="20"/>
          <w:szCs w:val="20"/>
        </w:rPr>
      </w:pPr>
      <w:r w:rsidRPr="00F8716D">
        <w:rPr>
          <w:b/>
          <w:bCs/>
          <w:sz w:val="20"/>
          <w:szCs w:val="20"/>
        </w:rPr>
        <w:t>In intra-band scenarios, L</w:t>
      </w:r>
      <w:r w:rsidRPr="00F8716D">
        <w:rPr>
          <w:b/>
          <w:bCs/>
          <w:sz w:val="20"/>
          <w:szCs w:val="20"/>
          <w:vertAlign w:val="subscript"/>
        </w:rPr>
        <w:t xml:space="preserve">1 </w:t>
      </w:r>
      <w:r w:rsidRPr="00F8716D">
        <w:rPr>
          <w:b/>
          <w:bCs/>
          <w:sz w:val="20"/>
          <w:szCs w:val="20"/>
        </w:rPr>
        <w:t xml:space="preserve">refers to the number of </w:t>
      </w:r>
      <w:r w:rsidR="00393646" w:rsidRPr="00F8716D">
        <w:rPr>
          <w:b/>
          <w:bCs/>
          <w:sz w:val="20"/>
          <w:szCs w:val="20"/>
        </w:rPr>
        <w:t xml:space="preserve">occasions that at least one SMTC </w:t>
      </w:r>
      <w:r w:rsidR="00167F5A" w:rsidRPr="00F8716D">
        <w:rPr>
          <w:b/>
          <w:bCs/>
          <w:sz w:val="20"/>
          <w:szCs w:val="20"/>
        </w:rPr>
        <w:t xml:space="preserve">from SCells </w:t>
      </w:r>
      <w:r w:rsidR="00056DFC" w:rsidRPr="00F8716D">
        <w:rPr>
          <w:b/>
          <w:bCs/>
          <w:sz w:val="20"/>
          <w:szCs w:val="20"/>
        </w:rPr>
        <w:t>already act</w:t>
      </w:r>
      <w:r w:rsidR="00CA6D97" w:rsidRPr="00F8716D">
        <w:rPr>
          <w:b/>
          <w:bCs/>
          <w:sz w:val="20"/>
          <w:szCs w:val="20"/>
        </w:rPr>
        <w:t xml:space="preserve">ivated or SCell </w:t>
      </w:r>
      <w:r w:rsidR="00167F5A" w:rsidRPr="00F8716D">
        <w:rPr>
          <w:b/>
          <w:bCs/>
          <w:sz w:val="20"/>
          <w:szCs w:val="20"/>
        </w:rPr>
        <w:t>being activate</w:t>
      </w:r>
      <w:r w:rsidR="005910BB" w:rsidRPr="00F8716D">
        <w:rPr>
          <w:b/>
          <w:bCs/>
          <w:sz w:val="20"/>
          <w:szCs w:val="20"/>
        </w:rPr>
        <w:t>d is not available due to CCA failure</w:t>
      </w:r>
    </w:p>
    <w:p w14:paraId="4A66FDFA" w14:textId="56D23492" w:rsidR="00B32386" w:rsidRPr="00F8716D" w:rsidRDefault="00B32386" w:rsidP="00573C76">
      <w:pPr>
        <w:rPr>
          <w:b/>
          <w:bCs/>
        </w:rPr>
      </w:pPr>
    </w:p>
    <w:p w14:paraId="5937B62E" w14:textId="0376054B" w:rsidR="00562A97" w:rsidRPr="004308A8" w:rsidRDefault="00BB3383" w:rsidP="00573C76">
      <w:r w:rsidRPr="00BC14B0">
        <w:t>For max values L</w:t>
      </w:r>
      <w:r w:rsidR="004308A8" w:rsidRPr="00BC14B0">
        <w:rPr>
          <w:vertAlign w:val="subscript"/>
        </w:rPr>
        <w:t>0</w:t>
      </w:r>
      <w:r w:rsidRPr="00BC14B0">
        <w:rPr>
          <w:vertAlign w:val="subscript"/>
        </w:rPr>
        <w:t>,max</w:t>
      </w:r>
      <w:r w:rsidR="004308A8" w:rsidRPr="00BC14B0">
        <w:rPr>
          <w:vertAlign w:val="subscript"/>
        </w:rPr>
        <w:t xml:space="preserve"> </w:t>
      </w:r>
      <w:r w:rsidR="004308A8" w:rsidRPr="00BC14B0">
        <w:t>, L</w:t>
      </w:r>
      <w:r w:rsidR="004308A8" w:rsidRPr="00BC14B0">
        <w:rPr>
          <w:vertAlign w:val="subscript"/>
        </w:rPr>
        <w:t>1,max</w:t>
      </w:r>
      <w:r w:rsidR="004308A8" w:rsidRPr="00BC14B0">
        <w:t>, L</w:t>
      </w:r>
      <w:r w:rsidR="004308A8" w:rsidRPr="00BC14B0">
        <w:rPr>
          <w:vertAlign w:val="subscript"/>
        </w:rPr>
        <w:t xml:space="preserve">2,max </w:t>
      </w:r>
      <w:r w:rsidR="004308A8" w:rsidRPr="00BC14B0">
        <w:t xml:space="preserve">, similar methodology is used to </w:t>
      </w:r>
      <w:r w:rsidR="00F011EE" w:rsidRPr="00BC14B0">
        <w:t xml:space="preserve">allow more CCA failure in smaller </w:t>
      </w:r>
      <w:proofErr w:type="spellStart"/>
      <w:r w:rsidR="00F011EE" w:rsidRPr="00BC14B0">
        <w:t>T</w:t>
      </w:r>
      <w:r w:rsidR="00F011EE" w:rsidRPr="00BC14B0">
        <w:rPr>
          <w:vertAlign w:val="subscript"/>
        </w:rPr>
        <w:t>rs</w:t>
      </w:r>
      <w:proofErr w:type="spellEnd"/>
      <w:r w:rsidR="00F011EE" w:rsidRPr="00BC14B0">
        <w:t xml:space="preserve"> cycles.</w:t>
      </w:r>
      <w:r w:rsidR="00F011EE">
        <w:t xml:space="preserve"> UE shall abandon </w:t>
      </w:r>
      <w:proofErr w:type="spellStart"/>
      <w:r w:rsidR="00F011EE">
        <w:t>SCell</w:t>
      </w:r>
      <w:proofErr w:type="spellEnd"/>
      <w:r w:rsidR="00F011EE">
        <w:t xml:space="preserve"> activation process </w:t>
      </w:r>
      <w:r w:rsidR="00B70CFB">
        <w:t xml:space="preserve">if </w:t>
      </w:r>
      <w:r w:rsidR="00BC14B0">
        <w:t xml:space="preserve">the max values indicated in the table below are exceeded. </w:t>
      </w:r>
    </w:p>
    <w:p w14:paraId="56AAA135" w14:textId="2F008B08" w:rsidR="00562A97" w:rsidRPr="001B6727" w:rsidRDefault="00562A97" w:rsidP="00B714E1">
      <w:pPr>
        <w:rPr>
          <w:b/>
          <w:bCs/>
        </w:rPr>
      </w:pPr>
      <w:r w:rsidRPr="00B714E1">
        <w:rPr>
          <w:b/>
          <w:bCs/>
          <w:lang w:eastAsia="zh-CN"/>
        </w:rPr>
        <w:t xml:space="preserve">Proposal </w:t>
      </w:r>
      <w:r w:rsidR="001A435F">
        <w:rPr>
          <w:b/>
          <w:bCs/>
          <w:lang w:eastAsia="zh-CN"/>
        </w:rPr>
        <w:t>8</w:t>
      </w:r>
      <w:r w:rsidRPr="00B714E1">
        <w:rPr>
          <w:b/>
          <w:bCs/>
          <w:lang w:eastAsia="zh-CN"/>
        </w:rPr>
        <w:t xml:space="preserve">. RAN4 to adopt </w:t>
      </w:r>
      <w:r w:rsidR="00B714E1" w:rsidRPr="00B714E1">
        <w:rPr>
          <w:b/>
          <w:bCs/>
        </w:rPr>
        <w:t>L</w:t>
      </w:r>
      <w:r w:rsidR="00B714E1" w:rsidRPr="00B714E1">
        <w:rPr>
          <w:b/>
          <w:bCs/>
          <w:vertAlign w:val="subscript"/>
        </w:rPr>
        <w:t xml:space="preserve">0,max , </w:t>
      </w:r>
      <w:r w:rsidRPr="00B714E1">
        <w:rPr>
          <w:rFonts w:eastAsia="Batang"/>
          <w:b/>
          <w:bCs/>
          <w:lang w:eastAsia="zh-CN"/>
        </w:rPr>
        <w:t>L</w:t>
      </w:r>
      <w:r w:rsidRPr="00B714E1">
        <w:rPr>
          <w:rFonts w:eastAsia="Batang"/>
          <w:b/>
          <w:bCs/>
          <w:vertAlign w:val="subscript"/>
          <w:lang w:eastAsia="zh-CN"/>
        </w:rPr>
        <w:t xml:space="preserve">1,max </w:t>
      </w:r>
      <w:r w:rsidRPr="00B714E1">
        <w:rPr>
          <w:rFonts w:eastAsia="Batang"/>
          <w:b/>
          <w:bCs/>
          <w:lang w:eastAsia="zh-CN"/>
        </w:rPr>
        <w:t>, L</w:t>
      </w:r>
      <w:r w:rsidRPr="00B714E1">
        <w:rPr>
          <w:rFonts w:eastAsia="Batang"/>
          <w:b/>
          <w:bCs/>
          <w:vertAlign w:val="subscript"/>
          <w:lang w:eastAsia="zh-CN"/>
        </w:rPr>
        <w:t xml:space="preserve">2,max </w:t>
      </w:r>
      <w:r w:rsidRPr="00B714E1">
        <w:rPr>
          <w:rFonts w:eastAsia="Batang"/>
          <w:b/>
          <w:bCs/>
          <w:lang w:eastAsia="zh-CN"/>
        </w:rPr>
        <w:t>as in the Table below.</w:t>
      </w:r>
      <w:r w:rsidR="00B714E1" w:rsidRPr="00B714E1">
        <w:rPr>
          <w:b/>
          <w:bCs/>
        </w:rPr>
        <w:t xml:space="preserve"> UE shall abandon </w:t>
      </w:r>
      <w:proofErr w:type="spellStart"/>
      <w:r w:rsidR="00B714E1" w:rsidRPr="00B714E1">
        <w:rPr>
          <w:b/>
          <w:bCs/>
        </w:rPr>
        <w:t>SCell</w:t>
      </w:r>
      <w:proofErr w:type="spellEnd"/>
      <w:r w:rsidR="00B714E1" w:rsidRPr="00B714E1">
        <w:rPr>
          <w:b/>
          <w:bCs/>
        </w:rPr>
        <w:t xml:space="preserve"> activation process if the max values indicated in the table below are exceeded. </w:t>
      </w:r>
    </w:p>
    <w:tbl>
      <w:tblPr>
        <w:tblStyle w:val="TableGrid"/>
        <w:tblW w:w="0" w:type="auto"/>
        <w:jc w:val="center"/>
        <w:tblLook w:val="04A0" w:firstRow="1" w:lastRow="0" w:firstColumn="1" w:lastColumn="0" w:noHBand="0" w:noVBand="1"/>
      </w:tblPr>
      <w:tblGrid>
        <w:gridCol w:w="1912"/>
        <w:gridCol w:w="1912"/>
        <w:gridCol w:w="1912"/>
        <w:gridCol w:w="1913"/>
        <w:gridCol w:w="1913"/>
      </w:tblGrid>
      <w:tr w:rsidR="00562A97" w14:paraId="52615002" w14:textId="77777777" w:rsidTr="00674836">
        <w:trPr>
          <w:jc w:val="center"/>
        </w:trPr>
        <w:tc>
          <w:tcPr>
            <w:tcW w:w="1912" w:type="dxa"/>
          </w:tcPr>
          <w:p w14:paraId="6AF75E45" w14:textId="77777777" w:rsidR="00562A97" w:rsidRPr="0094261F" w:rsidRDefault="00562A97" w:rsidP="00674836">
            <w:pPr>
              <w:pStyle w:val="B10"/>
              <w:ind w:left="0" w:firstLine="0"/>
              <w:jc w:val="center"/>
              <w:rPr>
                <w:b/>
                <w:bCs/>
              </w:rPr>
            </w:pPr>
            <w:r w:rsidRPr="0094261F">
              <w:rPr>
                <w:b/>
                <w:bCs/>
              </w:rPr>
              <w:t>Procedure</w:t>
            </w:r>
          </w:p>
        </w:tc>
        <w:tc>
          <w:tcPr>
            <w:tcW w:w="1912" w:type="dxa"/>
          </w:tcPr>
          <w:p w14:paraId="2EE86C1D" w14:textId="77777777" w:rsidR="00562A97" w:rsidRPr="0094261F" w:rsidRDefault="00562A97" w:rsidP="00674836">
            <w:pPr>
              <w:pStyle w:val="B10"/>
              <w:ind w:left="0" w:firstLine="0"/>
              <w:jc w:val="center"/>
              <w:rPr>
                <w:b/>
                <w:bCs/>
              </w:rPr>
            </w:pPr>
            <w:r w:rsidRPr="0094261F">
              <w:rPr>
                <w:b/>
                <w:bCs/>
              </w:rPr>
              <w:t>Rel-15 Samples</w:t>
            </w:r>
          </w:p>
        </w:tc>
        <w:tc>
          <w:tcPr>
            <w:tcW w:w="1912" w:type="dxa"/>
          </w:tcPr>
          <w:p w14:paraId="25884F81" w14:textId="77777777" w:rsidR="00562A97" w:rsidRPr="0094261F" w:rsidRDefault="00562A97" w:rsidP="00674836">
            <w:pPr>
              <w:pStyle w:val="B10"/>
              <w:ind w:left="0" w:firstLine="0"/>
              <w:jc w:val="center"/>
              <w:rPr>
                <w:b/>
                <w:bCs/>
              </w:rPr>
            </w:pPr>
            <w:r w:rsidRPr="0094261F">
              <w:rPr>
                <w:b/>
                <w:bCs/>
              </w:rPr>
              <w:t>Parameter Name</w:t>
            </w:r>
          </w:p>
        </w:tc>
        <w:tc>
          <w:tcPr>
            <w:tcW w:w="1913" w:type="dxa"/>
          </w:tcPr>
          <w:p w14:paraId="795EDFD3" w14:textId="77777777" w:rsidR="00562A97" w:rsidRPr="0094261F" w:rsidRDefault="00562A97" w:rsidP="00674836">
            <w:pPr>
              <w:pStyle w:val="B10"/>
              <w:ind w:left="0" w:firstLine="0"/>
              <w:jc w:val="center"/>
              <w:rPr>
                <w:b/>
                <w:bCs/>
              </w:rPr>
            </w:pPr>
            <w:r w:rsidRPr="0094261F">
              <w:rPr>
                <w:b/>
                <w:bCs/>
              </w:rPr>
              <w:t>Parameter Value</w:t>
            </w:r>
          </w:p>
        </w:tc>
        <w:tc>
          <w:tcPr>
            <w:tcW w:w="1913" w:type="dxa"/>
          </w:tcPr>
          <w:p w14:paraId="47BDAB4C" w14:textId="77777777" w:rsidR="00562A97" w:rsidRPr="0094261F" w:rsidRDefault="00562A97" w:rsidP="00674836">
            <w:pPr>
              <w:pStyle w:val="B10"/>
              <w:ind w:left="0" w:firstLine="0"/>
              <w:jc w:val="center"/>
              <w:rPr>
                <w:b/>
                <w:bCs/>
              </w:rPr>
            </w:pPr>
            <w:r w:rsidRPr="0094261F">
              <w:rPr>
                <w:b/>
                <w:bCs/>
              </w:rPr>
              <w:t>Condition</w:t>
            </w:r>
          </w:p>
        </w:tc>
      </w:tr>
      <w:tr w:rsidR="00562A97" w14:paraId="320EF5C8" w14:textId="77777777" w:rsidTr="00674836">
        <w:trPr>
          <w:jc w:val="center"/>
        </w:trPr>
        <w:tc>
          <w:tcPr>
            <w:tcW w:w="1912" w:type="dxa"/>
            <w:vMerge w:val="restart"/>
            <w:vAlign w:val="center"/>
          </w:tcPr>
          <w:p w14:paraId="7A474EEA" w14:textId="07414464" w:rsidR="00562A97" w:rsidRDefault="00647A29" w:rsidP="00674836">
            <w:pPr>
              <w:pStyle w:val="B10"/>
              <w:ind w:left="0" w:firstLine="0"/>
              <w:jc w:val="center"/>
            </w:pPr>
            <w:r>
              <w:t xml:space="preserve">Known </w:t>
            </w:r>
            <w:proofErr w:type="spellStart"/>
            <w:r>
              <w:t>SCell</w:t>
            </w:r>
            <w:proofErr w:type="spellEnd"/>
            <w:r>
              <w:t xml:space="preserve"> </w:t>
            </w:r>
            <w:r w:rsidR="00971EC0">
              <w:t>with measurement cycle less than or equal to 160ms</w:t>
            </w:r>
          </w:p>
        </w:tc>
        <w:tc>
          <w:tcPr>
            <w:tcW w:w="1912" w:type="dxa"/>
            <w:vMerge w:val="restart"/>
            <w:vAlign w:val="center"/>
          </w:tcPr>
          <w:p w14:paraId="1CAB6052" w14:textId="5FF94D19" w:rsidR="00562A97" w:rsidRDefault="003E6729" w:rsidP="00674836">
            <w:pPr>
              <w:pStyle w:val="B10"/>
              <w:ind w:left="0" w:firstLine="0"/>
              <w:jc w:val="center"/>
            </w:pPr>
            <w:r>
              <w:t>0</w:t>
            </w:r>
          </w:p>
        </w:tc>
        <w:tc>
          <w:tcPr>
            <w:tcW w:w="1912" w:type="dxa"/>
            <w:vMerge w:val="restart"/>
            <w:vAlign w:val="center"/>
          </w:tcPr>
          <w:p w14:paraId="759AE042" w14:textId="108F7D76" w:rsidR="00562A97" w:rsidRDefault="00562A97" w:rsidP="00674836">
            <w:pPr>
              <w:pStyle w:val="B10"/>
              <w:ind w:left="0" w:firstLine="0"/>
              <w:jc w:val="center"/>
            </w:pPr>
            <w:r w:rsidRPr="00461C2E">
              <w:rPr>
                <w:rFonts w:eastAsia="Batang"/>
                <w:lang w:eastAsia="zh-CN"/>
              </w:rPr>
              <w:t>L</w:t>
            </w:r>
            <w:r w:rsidR="003E6729">
              <w:rPr>
                <w:rFonts w:eastAsia="Batang"/>
                <w:vertAlign w:val="subscript"/>
                <w:lang w:eastAsia="zh-CN"/>
              </w:rPr>
              <w:t>0,</w:t>
            </w:r>
            <w:r w:rsidRPr="00461C2E">
              <w:rPr>
                <w:rFonts w:eastAsia="Batang"/>
                <w:vertAlign w:val="subscript"/>
                <w:lang w:eastAsia="zh-CN"/>
              </w:rPr>
              <w:t>max</w:t>
            </w:r>
          </w:p>
        </w:tc>
        <w:tc>
          <w:tcPr>
            <w:tcW w:w="1913" w:type="dxa"/>
          </w:tcPr>
          <w:p w14:paraId="519A4634" w14:textId="569A973D" w:rsidR="00562A97" w:rsidRDefault="00533EE2" w:rsidP="00674836">
            <w:pPr>
              <w:pStyle w:val="B10"/>
              <w:ind w:left="0" w:firstLine="0"/>
              <w:jc w:val="center"/>
            </w:pPr>
            <w:r>
              <w:t>3</w:t>
            </w:r>
          </w:p>
        </w:tc>
        <w:tc>
          <w:tcPr>
            <w:tcW w:w="1913" w:type="dxa"/>
          </w:tcPr>
          <w:p w14:paraId="2684070B" w14:textId="77777777" w:rsidR="00562A97" w:rsidRPr="0085173C" w:rsidRDefault="00562A97" w:rsidP="00674836">
            <w:pPr>
              <w:pStyle w:val="B10"/>
              <w:ind w:left="0" w:firstLine="0"/>
              <w:jc w:val="center"/>
            </w:pPr>
            <w:proofErr w:type="spellStart"/>
            <w:r w:rsidRPr="00461C2E">
              <w:rPr>
                <w:lang w:eastAsia="zh-CN"/>
              </w:rPr>
              <w:t>Trs</w:t>
            </w:r>
            <w:proofErr w:type="spellEnd"/>
            <w:r>
              <w:rPr>
                <w:lang w:eastAsia="zh-CN"/>
              </w:rPr>
              <w:t xml:space="preserve"> </w:t>
            </w:r>
            <m:oMath>
              <m:r>
                <w:rPr>
                  <w:rFonts w:ascii="Cambria Math" w:eastAsia="Batang" w:hAnsi="Cambria Math"/>
                  <w:vertAlign w:val="subscript"/>
                  <w:lang w:eastAsia="zh-CN"/>
                </w:rPr>
                <m:t>≤</m:t>
              </m:r>
            </m:oMath>
            <w:r>
              <w:rPr>
                <w:vertAlign w:val="subscript"/>
                <w:lang w:eastAsia="zh-CN"/>
              </w:rPr>
              <w:t xml:space="preserve"> </w:t>
            </w:r>
            <w:r>
              <w:rPr>
                <w:lang w:eastAsia="zh-CN"/>
              </w:rPr>
              <w:t>20ms</w:t>
            </w:r>
          </w:p>
        </w:tc>
      </w:tr>
      <w:tr w:rsidR="00562A97" w14:paraId="15F1082E" w14:textId="77777777" w:rsidTr="00674836">
        <w:trPr>
          <w:jc w:val="center"/>
        </w:trPr>
        <w:tc>
          <w:tcPr>
            <w:tcW w:w="1912" w:type="dxa"/>
            <w:vMerge/>
          </w:tcPr>
          <w:p w14:paraId="02F7C9C2" w14:textId="77777777" w:rsidR="00562A97" w:rsidRDefault="00562A97" w:rsidP="00674836">
            <w:pPr>
              <w:pStyle w:val="B10"/>
              <w:ind w:left="0" w:firstLine="0"/>
              <w:jc w:val="center"/>
            </w:pPr>
          </w:p>
        </w:tc>
        <w:tc>
          <w:tcPr>
            <w:tcW w:w="1912" w:type="dxa"/>
            <w:vMerge/>
          </w:tcPr>
          <w:p w14:paraId="7703D19E" w14:textId="77777777" w:rsidR="00562A97" w:rsidRDefault="00562A97" w:rsidP="00674836">
            <w:pPr>
              <w:pStyle w:val="B10"/>
              <w:ind w:left="0" w:firstLine="0"/>
              <w:jc w:val="center"/>
            </w:pPr>
          </w:p>
        </w:tc>
        <w:tc>
          <w:tcPr>
            <w:tcW w:w="1912" w:type="dxa"/>
            <w:vMerge/>
          </w:tcPr>
          <w:p w14:paraId="688D98CD" w14:textId="77777777" w:rsidR="00562A97" w:rsidRDefault="00562A97" w:rsidP="00674836">
            <w:pPr>
              <w:pStyle w:val="B10"/>
              <w:ind w:left="0" w:firstLine="0"/>
              <w:jc w:val="center"/>
            </w:pPr>
          </w:p>
        </w:tc>
        <w:tc>
          <w:tcPr>
            <w:tcW w:w="1913" w:type="dxa"/>
          </w:tcPr>
          <w:p w14:paraId="1B2BF1BA" w14:textId="6A0AECE2" w:rsidR="00562A97" w:rsidRDefault="00533EE2" w:rsidP="00674836">
            <w:pPr>
              <w:pStyle w:val="B10"/>
              <w:ind w:left="0" w:firstLine="0"/>
              <w:jc w:val="center"/>
            </w:pPr>
            <w:r>
              <w:t>2</w:t>
            </w:r>
          </w:p>
        </w:tc>
        <w:tc>
          <w:tcPr>
            <w:tcW w:w="1913" w:type="dxa"/>
          </w:tcPr>
          <w:p w14:paraId="7FE52CB5" w14:textId="77777777" w:rsidR="00562A97" w:rsidRDefault="00562A97" w:rsidP="00674836">
            <w:pPr>
              <w:pStyle w:val="B10"/>
              <w:ind w:left="0" w:firstLine="0"/>
              <w:jc w:val="center"/>
            </w:pPr>
            <w:r>
              <w:rPr>
                <w:lang w:eastAsia="zh-CN"/>
              </w:rPr>
              <w:t xml:space="preserve">20ms&lt; </w:t>
            </w:r>
            <w:proofErr w:type="spellStart"/>
            <w:r w:rsidRPr="00461C2E">
              <w:rPr>
                <w:lang w:eastAsia="zh-CN"/>
              </w:rPr>
              <w:t>Trs</w:t>
            </w:r>
            <w:proofErr w:type="spellEnd"/>
            <w:r>
              <w:rPr>
                <w:lang w:eastAsia="zh-CN"/>
              </w:rPr>
              <w:t xml:space="preserve"> </w:t>
            </w:r>
            <m:oMath>
              <m:r>
                <w:rPr>
                  <w:rFonts w:ascii="Cambria Math" w:eastAsia="Batang" w:hAnsi="Cambria Math"/>
                  <w:vertAlign w:val="subscript"/>
                  <w:lang w:eastAsia="zh-CN"/>
                </w:rPr>
                <m:t>≤</m:t>
              </m:r>
            </m:oMath>
            <w:r>
              <w:rPr>
                <w:vertAlign w:val="subscript"/>
                <w:lang w:eastAsia="zh-CN"/>
              </w:rPr>
              <w:t xml:space="preserve"> </w:t>
            </w:r>
            <w:r>
              <w:rPr>
                <w:lang w:eastAsia="zh-CN"/>
              </w:rPr>
              <w:t>80ms</w:t>
            </w:r>
          </w:p>
        </w:tc>
      </w:tr>
      <w:tr w:rsidR="00562A97" w14:paraId="42A55731" w14:textId="77777777" w:rsidTr="00674836">
        <w:trPr>
          <w:jc w:val="center"/>
        </w:trPr>
        <w:tc>
          <w:tcPr>
            <w:tcW w:w="1912" w:type="dxa"/>
            <w:vMerge/>
          </w:tcPr>
          <w:p w14:paraId="5AD379E4" w14:textId="77777777" w:rsidR="00562A97" w:rsidRDefault="00562A97" w:rsidP="00674836">
            <w:pPr>
              <w:pStyle w:val="B10"/>
              <w:ind w:left="0" w:firstLine="0"/>
              <w:jc w:val="center"/>
            </w:pPr>
          </w:p>
        </w:tc>
        <w:tc>
          <w:tcPr>
            <w:tcW w:w="1912" w:type="dxa"/>
            <w:vMerge/>
          </w:tcPr>
          <w:p w14:paraId="7DF80DF8" w14:textId="77777777" w:rsidR="00562A97" w:rsidRDefault="00562A97" w:rsidP="00674836">
            <w:pPr>
              <w:pStyle w:val="B10"/>
              <w:ind w:left="0" w:firstLine="0"/>
              <w:jc w:val="center"/>
            </w:pPr>
          </w:p>
        </w:tc>
        <w:tc>
          <w:tcPr>
            <w:tcW w:w="1912" w:type="dxa"/>
            <w:vMerge/>
          </w:tcPr>
          <w:p w14:paraId="303CE3BF" w14:textId="77777777" w:rsidR="00562A97" w:rsidRDefault="00562A97" w:rsidP="00674836">
            <w:pPr>
              <w:pStyle w:val="B10"/>
              <w:ind w:left="0" w:firstLine="0"/>
              <w:jc w:val="center"/>
            </w:pPr>
          </w:p>
        </w:tc>
        <w:tc>
          <w:tcPr>
            <w:tcW w:w="1913" w:type="dxa"/>
          </w:tcPr>
          <w:p w14:paraId="2AF9EB95" w14:textId="2611FB76" w:rsidR="00562A97" w:rsidRDefault="00533EE2" w:rsidP="00674836">
            <w:pPr>
              <w:pStyle w:val="B10"/>
              <w:ind w:left="0" w:firstLine="0"/>
              <w:jc w:val="center"/>
            </w:pPr>
            <w:r>
              <w:t>1</w:t>
            </w:r>
          </w:p>
        </w:tc>
        <w:tc>
          <w:tcPr>
            <w:tcW w:w="1913" w:type="dxa"/>
          </w:tcPr>
          <w:p w14:paraId="50CF7AC2" w14:textId="77777777" w:rsidR="00562A97" w:rsidRDefault="00562A97" w:rsidP="00674836">
            <w:pPr>
              <w:pStyle w:val="B10"/>
              <w:ind w:left="0" w:firstLine="0"/>
              <w:jc w:val="center"/>
              <w:rPr>
                <w:lang w:eastAsia="zh-CN"/>
              </w:rPr>
            </w:pPr>
            <w:r>
              <w:rPr>
                <w:lang w:eastAsia="zh-CN"/>
              </w:rPr>
              <w:t xml:space="preserve">80ms&lt; </w:t>
            </w:r>
            <w:proofErr w:type="spellStart"/>
            <w:r w:rsidRPr="00461C2E">
              <w:rPr>
                <w:lang w:eastAsia="zh-CN"/>
              </w:rPr>
              <w:t>Trs</w:t>
            </w:r>
            <w:proofErr w:type="spellEnd"/>
          </w:p>
        </w:tc>
      </w:tr>
      <w:tr w:rsidR="00C17B0A" w14:paraId="7B96216F" w14:textId="77777777" w:rsidTr="00674836">
        <w:trPr>
          <w:jc w:val="center"/>
        </w:trPr>
        <w:tc>
          <w:tcPr>
            <w:tcW w:w="1912" w:type="dxa"/>
            <w:vMerge w:val="restart"/>
            <w:vAlign w:val="center"/>
          </w:tcPr>
          <w:p w14:paraId="5C0ED029" w14:textId="1FE7F653" w:rsidR="00C17B0A" w:rsidRDefault="00C17B0A" w:rsidP="00674836">
            <w:pPr>
              <w:pStyle w:val="B10"/>
              <w:ind w:left="0" w:firstLine="0"/>
              <w:jc w:val="center"/>
            </w:pPr>
            <w:r>
              <w:t xml:space="preserve">Known </w:t>
            </w:r>
            <w:proofErr w:type="spellStart"/>
            <w:r>
              <w:t>SCell</w:t>
            </w:r>
            <w:proofErr w:type="spellEnd"/>
            <w:r>
              <w:t xml:space="preserve"> with measurement cycle is greater than 160ms</w:t>
            </w:r>
          </w:p>
        </w:tc>
        <w:tc>
          <w:tcPr>
            <w:tcW w:w="1912" w:type="dxa"/>
            <w:vMerge w:val="restart"/>
            <w:vAlign w:val="center"/>
          </w:tcPr>
          <w:p w14:paraId="3F549B2C" w14:textId="77777777" w:rsidR="00C17B0A" w:rsidRDefault="00C17B0A" w:rsidP="00674836">
            <w:pPr>
              <w:pStyle w:val="B10"/>
              <w:ind w:left="0" w:firstLine="0"/>
              <w:jc w:val="center"/>
            </w:pPr>
            <w:r>
              <w:t>1</w:t>
            </w:r>
          </w:p>
        </w:tc>
        <w:tc>
          <w:tcPr>
            <w:tcW w:w="1912" w:type="dxa"/>
            <w:vMerge w:val="restart"/>
            <w:vAlign w:val="center"/>
          </w:tcPr>
          <w:p w14:paraId="2BD1BE81" w14:textId="7854FA39" w:rsidR="00C17B0A" w:rsidRDefault="00C17B0A" w:rsidP="00674836">
            <w:pPr>
              <w:pStyle w:val="B10"/>
              <w:ind w:left="0" w:firstLine="0"/>
              <w:jc w:val="center"/>
            </w:pPr>
            <w:r w:rsidRPr="00461C2E">
              <w:rPr>
                <w:rFonts w:eastAsia="Batang"/>
                <w:lang w:eastAsia="zh-CN"/>
              </w:rPr>
              <w:t>L</w:t>
            </w:r>
            <w:r>
              <w:rPr>
                <w:rFonts w:eastAsia="Batang"/>
                <w:vertAlign w:val="subscript"/>
                <w:lang w:eastAsia="zh-CN"/>
              </w:rPr>
              <w:t>1,</w:t>
            </w:r>
            <w:r w:rsidRPr="00461C2E">
              <w:rPr>
                <w:rFonts w:eastAsia="Batang"/>
                <w:vertAlign w:val="subscript"/>
                <w:lang w:eastAsia="zh-CN"/>
              </w:rPr>
              <w:t>max</w:t>
            </w:r>
          </w:p>
        </w:tc>
        <w:tc>
          <w:tcPr>
            <w:tcW w:w="1913" w:type="dxa"/>
          </w:tcPr>
          <w:p w14:paraId="28861456" w14:textId="77777777" w:rsidR="00C17B0A" w:rsidRDefault="00C17B0A" w:rsidP="00674836">
            <w:pPr>
              <w:pStyle w:val="B10"/>
              <w:ind w:left="0" w:firstLine="0"/>
              <w:jc w:val="center"/>
            </w:pPr>
            <w:r>
              <w:t>3</w:t>
            </w:r>
          </w:p>
        </w:tc>
        <w:tc>
          <w:tcPr>
            <w:tcW w:w="1913" w:type="dxa"/>
          </w:tcPr>
          <w:p w14:paraId="3AC6E6EF" w14:textId="77777777" w:rsidR="00C17B0A" w:rsidRDefault="00C17B0A" w:rsidP="00674836">
            <w:pPr>
              <w:pStyle w:val="B10"/>
              <w:ind w:left="0" w:firstLine="0"/>
              <w:jc w:val="center"/>
              <w:rPr>
                <w:lang w:eastAsia="zh-CN"/>
              </w:rPr>
            </w:pPr>
            <w:proofErr w:type="spellStart"/>
            <w:r w:rsidRPr="00461C2E">
              <w:rPr>
                <w:lang w:eastAsia="zh-CN"/>
              </w:rPr>
              <w:t>Trs</w:t>
            </w:r>
            <w:proofErr w:type="spellEnd"/>
            <w:r>
              <w:rPr>
                <w:lang w:eastAsia="zh-CN"/>
              </w:rPr>
              <w:t xml:space="preserve"> </w:t>
            </w:r>
            <m:oMath>
              <m:r>
                <w:rPr>
                  <w:rFonts w:ascii="Cambria Math" w:eastAsia="Batang" w:hAnsi="Cambria Math"/>
                  <w:vertAlign w:val="subscript"/>
                  <w:lang w:eastAsia="zh-CN"/>
                </w:rPr>
                <m:t>≤</m:t>
              </m:r>
            </m:oMath>
            <w:r>
              <w:rPr>
                <w:vertAlign w:val="subscript"/>
                <w:lang w:eastAsia="zh-CN"/>
              </w:rPr>
              <w:t xml:space="preserve"> </w:t>
            </w:r>
            <w:r>
              <w:rPr>
                <w:lang w:eastAsia="zh-CN"/>
              </w:rPr>
              <w:t>20ms</w:t>
            </w:r>
          </w:p>
        </w:tc>
      </w:tr>
      <w:tr w:rsidR="00C17B0A" w14:paraId="28BA00F8" w14:textId="77777777" w:rsidTr="00674836">
        <w:trPr>
          <w:jc w:val="center"/>
        </w:trPr>
        <w:tc>
          <w:tcPr>
            <w:tcW w:w="1912" w:type="dxa"/>
            <w:vMerge/>
          </w:tcPr>
          <w:p w14:paraId="498D8B85" w14:textId="77777777" w:rsidR="00C17B0A" w:rsidRDefault="00C17B0A" w:rsidP="00674836">
            <w:pPr>
              <w:pStyle w:val="B10"/>
              <w:ind w:left="0" w:firstLine="0"/>
              <w:jc w:val="center"/>
            </w:pPr>
          </w:p>
        </w:tc>
        <w:tc>
          <w:tcPr>
            <w:tcW w:w="1912" w:type="dxa"/>
            <w:vMerge/>
          </w:tcPr>
          <w:p w14:paraId="562E523E" w14:textId="77777777" w:rsidR="00C17B0A" w:rsidRDefault="00C17B0A" w:rsidP="00674836">
            <w:pPr>
              <w:pStyle w:val="B10"/>
              <w:ind w:left="0" w:firstLine="0"/>
              <w:jc w:val="center"/>
            </w:pPr>
          </w:p>
        </w:tc>
        <w:tc>
          <w:tcPr>
            <w:tcW w:w="1912" w:type="dxa"/>
            <w:vMerge/>
          </w:tcPr>
          <w:p w14:paraId="4A160810" w14:textId="77777777" w:rsidR="00C17B0A" w:rsidRDefault="00C17B0A" w:rsidP="00674836">
            <w:pPr>
              <w:pStyle w:val="B10"/>
              <w:ind w:left="0" w:firstLine="0"/>
              <w:jc w:val="center"/>
            </w:pPr>
          </w:p>
        </w:tc>
        <w:tc>
          <w:tcPr>
            <w:tcW w:w="1913" w:type="dxa"/>
          </w:tcPr>
          <w:p w14:paraId="4A402B19" w14:textId="77777777" w:rsidR="00C17B0A" w:rsidRDefault="00C17B0A" w:rsidP="00674836">
            <w:pPr>
              <w:pStyle w:val="B10"/>
              <w:ind w:left="0" w:firstLine="0"/>
              <w:jc w:val="center"/>
            </w:pPr>
            <w:r>
              <w:t>2</w:t>
            </w:r>
          </w:p>
        </w:tc>
        <w:tc>
          <w:tcPr>
            <w:tcW w:w="1913" w:type="dxa"/>
          </w:tcPr>
          <w:p w14:paraId="1AC23D65" w14:textId="77777777" w:rsidR="00C17B0A" w:rsidRDefault="00C17B0A" w:rsidP="00674836">
            <w:pPr>
              <w:pStyle w:val="B10"/>
              <w:ind w:left="0" w:firstLine="0"/>
              <w:jc w:val="center"/>
              <w:rPr>
                <w:lang w:eastAsia="zh-CN"/>
              </w:rPr>
            </w:pPr>
            <w:r>
              <w:rPr>
                <w:lang w:eastAsia="zh-CN"/>
              </w:rPr>
              <w:t xml:space="preserve">20ms&lt; </w:t>
            </w:r>
            <w:proofErr w:type="spellStart"/>
            <w:r w:rsidRPr="00461C2E">
              <w:rPr>
                <w:lang w:eastAsia="zh-CN"/>
              </w:rPr>
              <w:t>Trs</w:t>
            </w:r>
            <w:proofErr w:type="spellEnd"/>
            <w:r>
              <w:rPr>
                <w:lang w:eastAsia="zh-CN"/>
              </w:rPr>
              <w:t xml:space="preserve"> </w:t>
            </w:r>
            <m:oMath>
              <m:r>
                <w:rPr>
                  <w:rFonts w:ascii="Cambria Math" w:eastAsia="Batang" w:hAnsi="Cambria Math"/>
                  <w:vertAlign w:val="subscript"/>
                  <w:lang w:eastAsia="zh-CN"/>
                </w:rPr>
                <m:t>≤</m:t>
              </m:r>
            </m:oMath>
            <w:r>
              <w:rPr>
                <w:vertAlign w:val="subscript"/>
                <w:lang w:eastAsia="zh-CN"/>
              </w:rPr>
              <w:t xml:space="preserve"> </w:t>
            </w:r>
            <w:r>
              <w:rPr>
                <w:lang w:eastAsia="zh-CN"/>
              </w:rPr>
              <w:t>80ms</w:t>
            </w:r>
          </w:p>
        </w:tc>
      </w:tr>
      <w:tr w:rsidR="00C17B0A" w14:paraId="6309E395" w14:textId="77777777" w:rsidTr="00674836">
        <w:trPr>
          <w:jc w:val="center"/>
        </w:trPr>
        <w:tc>
          <w:tcPr>
            <w:tcW w:w="1912" w:type="dxa"/>
            <w:vMerge/>
          </w:tcPr>
          <w:p w14:paraId="02C3E331" w14:textId="77777777" w:rsidR="00C17B0A" w:rsidRDefault="00C17B0A" w:rsidP="00674836">
            <w:pPr>
              <w:pStyle w:val="B10"/>
              <w:ind w:left="0" w:firstLine="0"/>
              <w:jc w:val="center"/>
            </w:pPr>
          </w:p>
        </w:tc>
        <w:tc>
          <w:tcPr>
            <w:tcW w:w="1912" w:type="dxa"/>
            <w:vMerge/>
          </w:tcPr>
          <w:p w14:paraId="2FEF9203" w14:textId="77777777" w:rsidR="00C17B0A" w:rsidRDefault="00C17B0A" w:rsidP="00674836">
            <w:pPr>
              <w:pStyle w:val="B10"/>
              <w:ind w:left="0" w:firstLine="0"/>
              <w:jc w:val="center"/>
            </w:pPr>
          </w:p>
        </w:tc>
        <w:tc>
          <w:tcPr>
            <w:tcW w:w="1912" w:type="dxa"/>
            <w:vMerge/>
          </w:tcPr>
          <w:p w14:paraId="14C15450" w14:textId="77777777" w:rsidR="00C17B0A" w:rsidRDefault="00C17B0A" w:rsidP="00674836">
            <w:pPr>
              <w:pStyle w:val="B10"/>
              <w:ind w:left="0" w:firstLine="0"/>
              <w:jc w:val="center"/>
            </w:pPr>
          </w:p>
        </w:tc>
        <w:tc>
          <w:tcPr>
            <w:tcW w:w="1913" w:type="dxa"/>
          </w:tcPr>
          <w:p w14:paraId="57CC35A9" w14:textId="77777777" w:rsidR="00C17B0A" w:rsidRDefault="00C17B0A" w:rsidP="00674836">
            <w:pPr>
              <w:pStyle w:val="B10"/>
              <w:ind w:left="0" w:firstLine="0"/>
              <w:jc w:val="center"/>
            </w:pPr>
            <w:r>
              <w:t>1</w:t>
            </w:r>
          </w:p>
        </w:tc>
        <w:tc>
          <w:tcPr>
            <w:tcW w:w="1913" w:type="dxa"/>
          </w:tcPr>
          <w:p w14:paraId="503381DD" w14:textId="77777777" w:rsidR="00C17B0A" w:rsidRDefault="00C17B0A" w:rsidP="00674836">
            <w:pPr>
              <w:pStyle w:val="B10"/>
              <w:ind w:left="0" w:firstLine="0"/>
              <w:jc w:val="center"/>
              <w:rPr>
                <w:lang w:eastAsia="zh-CN"/>
              </w:rPr>
            </w:pPr>
            <w:r>
              <w:rPr>
                <w:lang w:eastAsia="zh-CN"/>
              </w:rPr>
              <w:t xml:space="preserve">80ms&lt; </w:t>
            </w:r>
            <w:proofErr w:type="spellStart"/>
            <w:r w:rsidRPr="00461C2E">
              <w:rPr>
                <w:lang w:eastAsia="zh-CN"/>
              </w:rPr>
              <w:t>Trs</w:t>
            </w:r>
            <w:proofErr w:type="spellEnd"/>
          </w:p>
        </w:tc>
      </w:tr>
      <w:tr w:rsidR="00C17B0A" w14:paraId="1F5EB717" w14:textId="77777777" w:rsidTr="00207CD8">
        <w:trPr>
          <w:jc w:val="center"/>
        </w:trPr>
        <w:tc>
          <w:tcPr>
            <w:tcW w:w="1912" w:type="dxa"/>
            <w:vMerge/>
            <w:vAlign w:val="center"/>
          </w:tcPr>
          <w:p w14:paraId="28F7F690" w14:textId="335F120F" w:rsidR="00C17B0A" w:rsidRDefault="00C17B0A" w:rsidP="002D7EE8">
            <w:pPr>
              <w:pStyle w:val="B10"/>
              <w:ind w:left="0" w:firstLine="0"/>
              <w:jc w:val="center"/>
            </w:pPr>
          </w:p>
        </w:tc>
        <w:tc>
          <w:tcPr>
            <w:tcW w:w="1912" w:type="dxa"/>
            <w:vMerge w:val="restart"/>
            <w:vAlign w:val="center"/>
          </w:tcPr>
          <w:p w14:paraId="4BBABE70" w14:textId="003ED8D0" w:rsidR="00C17B0A" w:rsidRDefault="00C17B0A" w:rsidP="002D7EE8">
            <w:pPr>
              <w:pStyle w:val="B10"/>
              <w:ind w:left="0" w:firstLine="0"/>
              <w:jc w:val="center"/>
            </w:pPr>
            <w:r>
              <w:t>1</w:t>
            </w:r>
          </w:p>
        </w:tc>
        <w:tc>
          <w:tcPr>
            <w:tcW w:w="1912" w:type="dxa"/>
            <w:vMerge w:val="restart"/>
            <w:vAlign w:val="center"/>
          </w:tcPr>
          <w:p w14:paraId="5628BD81" w14:textId="061065F4" w:rsidR="00C17B0A" w:rsidRDefault="00C17B0A" w:rsidP="002D7EE8">
            <w:pPr>
              <w:pStyle w:val="B10"/>
              <w:ind w:left="0" w:firstLine="0"/>
              <w:jc w:val="center"/>
            </w:pPr>
            <w:r w:rsidRPr="00461C2E">
              <w:rPr>
                <w:rFonts w:eastAsia="Batang"/>
                <w:lang w:eastAsia="zh-CN"/>
              </w:rPr>
              <w:t>L</w:t>
            </w:r>
            <w:r>
              <w:rPr>
                <w:rFonts w:eastAsia="Batang"/>
                <w:vertAlign w:val="subscript"/>
                <w:lang w:eastAsia="zh-CN"/>
              </w:rPr>
              <w:t>2,</w:t>
            </w:r>
            <w:r w:rsidRPr="00461C2E">
              <w:rPr>
                <w:rFonts w:eastAsia="Batang"/>
                <w:vertAlign w:val="subscript"/>
                <w:lang w:eastAsia="zh-CN"/>
              </w:rPr>
              <w:t>max</w:t>
            </w:r>
          </w:p>
        </w:tc>
        <w:tc>
          <w:tcPr>
            <w:tcW w:w="1913" w:type="dxa"/>
          </w:tcPr>
          <w:p w14:paraId="73FAF080" w14:textId="3E23F292" w:rsidR="00C17B0A" w:rsidRDefault="00C17B0A" w:rsidP="002D7EE8">
            <w:pPr>
              <w:pStyle w:val="B10"/>
              <w:ind w:left="0" w:firstLine="0"/>
              <w:jc w:val="center"/>
            </w:pPr>
            <w:r>
              <w:t>3</w:t>
            </w:r>
          </w:p>
        </w:tc>
        <w:tc>
          <w:tcPr>
            <w:tcW w:w="1913" w:type="dxa"/>
          </w:tcPr>
          <w:p w14:paraId="7CE95B41" w14:textId="041DA458" w:rsidR="00C17B0A" w:rsidRDefault="00C17B0A" w:rsidP="002D7EE8">
            <w:pPr>
              <w:pStyle w:val="B10"/>
              <w:ind w:left="0" w:firstLine="0"/>
              <w:jc w:val="center"/>
              <w:rPr>
                <w:lang w:eastAsia="zh-CN"/>
              </w:rPr>
            </w:pPr>
            <w:proofErr w:type="spellStart"/>
            <w:r w:rsidRPr="00461C2E">
              <w:rPr>
                <w:lang w:eastAsia="zh-CN"/>
              </w:rPr>
              <w:t>Trs</w:t>
            </w:r>
            <w:proofErr w:type="spellEnd"/>
            <w:r>
              <w:rPr>
                <w:lang w:eastAsia="zh-CN"/>
              </w:rPr>
              <w:t xml:space="preserve"> </w:t>
            </w:r>
            <m:oMath>
              <m:r>
                <w:rPr>
                  <w:rFonts w:ascii="Cambria Math" w:eastAsia="Batang" w:hAnsi="Cambria Math"/>
                  <w:vertAlign w:val="subscript"/>
                  <w:lang w:eastAsia="zh-CN"/>
                </w:rPr>
                <m:t>≤</m:t>
              </m:r>
            </m:oMath>
            <w:r>
              <w:rPr>
                <w:vertAlign w:val="subscript"/>
                <w:lang w:eastAsia="zh-CN"/>
              </w:rPr>
              <w:t xml:space="preserve"> </w:t>
            </w:r>
            <w:r>
              <w:rPr>
                <w:lang w:eastAsia="zh-CN"/>
              </w:rPr>
              <w:t>20ms</w:t>
            </w:r>
          </w:p>
        </w:tc>
      </w:tr>
      <w:tr w:rsidR="00C17B0A" w14:paraId="0D2FDD9B" w14:textId="77777777" w:rsidTr="00207CD8">
        <w:trPr>
          <w:jc w:val="center"/>
        </w:trPr>
        <w:tc>
          <w:tcPr>
            <w:tcW w:w="1912" w:type="dxa"/>
            <w:vMerge/>
          </w:tcPr>
          <w:p w14:paraId="4D6AF563" w14:textId="77777777" w:rsidR="00C17B0A" w:rsidRDefault="00C17B0A" w:rsidP="002D7EE8">
            <w:pPr>
              <w:pStyle w:val="B10"/>
              <w:ind w:left="0" w:firstLine="0"/>
              <w:jc w:val="center"/>
            </w:pPr>
          </w:p>
        </w:tc>
        <w:tc>
          <w:tcPr>
            <w:tcW w:w="1912" w:type="dxa"/>
            <w:vMerge/>
          </w:tcPr>
          <w:p w14:paraId="1B54B2FB" w14:textId="77777777" w:rsidR="00C17B0A" w:rsidRDefault="00C17B0A" w:rsidP="002D7EE8">
            <w:pPr>
              <w:pStyle w:val="B10"/>
              <w:ind w:left="0" w:firstLine="0"/>
              <w:jc w:val="center"/>
            </w:pPr>
          </w:p>
        </w:tc>
        <w:tc>
          <w:tcPr>
            <w:tcW w:w="1912" w:type="dxa"/>
            <w:vMerge/>
          </w:tcPr>
          <w:p w14:paraId="1B630839" w14:textId="77777777" w:rsidR="00C17B0A" w:rsidRPr="00461C2E" w:rsidRDefault="00C17B0A" w:rsidP="002D7EE8">
            <w:pPr>
              <w:pStyle w:val="B10"/>
              <w:ind w:left="0" w:firstLine="0"/>
              <w:jc w:val="center"/>
              <w:rPr>
                <w:rFonts w:eastAsia="Batang"/>
                <w:lang w:eastAsia="zh-CN"/>
              </w:rPr>
            </w:pPr>
          </w:p>
        </w:tc>
        <w:tc>
          <w:tcPr>
            <w:tcW w:w="1913" w:type="dxa"/>
          </w:tcPr>
          <w:p w14:paraId="413F3FA9" w14:textId="00553777" w:rsidR="00C17B0A" w:rsidRDefault="00C17B0A" w:rsidP="002D7EE8">
            <w:pPr>
              <w:pStyle w:val="B10"/>
              <w:ind w:left="0" w:firstLine="0"/>
              <w:jc w:val="center"/>
            </w:pPr>
            <w:r>
              <w:t>2</w:t>
            </w:r>
          </w:p>
        </w:tc>
        <w:tc>
          <w:tcPr>
            <w:tcW w:w="1913" w:type="dxa"/>
          </w:tcPr>
          <w:p w14:paraId="3279FEC7" w14:textId="603D6D87" w:rsidR="00C17B0A" w:rsidRPr="00461C2E" w:rsidRDefault="00C17B0A" w:rsidP="002D7EE8">
            <w:pPr>
              <w:pStyle w:val="B10"/>
              <w:ind w:left="0" w:firstLine="0"/>
              <w:jc w:val="center"/>
              <w:rPr>
                <w:lang w:eastAsia="zh-CN"/>
              </w:rPr>
            </w:pPr>
            <w:r>
              <w:rPr>
                <w:lang w:eastAsia="zh-CN"/>
              </w:rPr>
              <w:t xml:space="preserve">20ms&lt; </w:t>
            </w:r>
            <w:proofErr w:type="spellStart"/>
            <w:r w:rsidRPr="00461C2E">
              <w:rPr>
                <w:lang w:eastAsia="zh-CN"/>
              </w:rPr>
              <w:t>Trs</w:t>
            </w:r>
            <w:proofErr w:type="spellEnd"/>
            <w:r>
              <w:rPr>
                <w:lang w:eastAsia="zh-CN"/>
              </w:rPr>
              <w:t xml:space="preserve"> </w:t>
            </w:r>
            <m:oMath>
              <m:r>
                <w:rPr>
                  <w:rFonts w:ascii="Cambria Math" w:eastAsia="Batang" w:hAnsi="Cambria Math"/>
                  <w:vertAlign w:val="subscript"/>
                  <w:lang w:eastAsia="zh-CN"/>
                </w:rPr>
                <m:t>≤</m:t>
              </m:r>
            </m:oMath>
            <w:r>
              <w:rPr>
                <w:vertAlign w:val="subscript"/>
                <w:lang w:eastAsia="zh-CN"/>
              </w:rPr>
              <w:t xml:space="preserve"> </w:t>
            </w:r>
            <w:r>
              <w:rPr>
                <w:lang w:eastAsia="zh-CN"/>
              </w:rPr>
              <w:t>80ms</w:t>
            </w:r>
          </w:p>
        </w:tc>
      </w:tr>
      <w:tr w:rsidR="00C17B0A" w14:paraId="2A126D07" w14:textId="77777777" w:rsidTr="00207CD8">
        <w:trPr>
          <w:jc w:val="center"/>
        </w:trPr>
        <w:tc>
          <w:tcPr>
            <w:tcW w:w="1912" w:type="dxa"/>
            <w:vMerge/>
          </w:tcPr>
          <w:p w14:paraId="5E84650D" w14:textId="77777777" w:rsidR="00C17B0A" w:rsidRDefault="00C17B0A" w:rsidP="002D7EE8">
            <w:pPr>
              <w:pStyle w:val="B10"/>
              <w:ind w:left="0" w:firstLine="0"/>
              <w:jc w:val="center"/>
            </w:pPr>
          </w:p>
        </w:tc>
        <w:tc>
          <w:tcPr>
            <w:tcW w:w="1912" w:type="dxa"/>
            <w:vMerge/>
          </w:tcPr>
          <w:p w14:paraId="18258B5A" w14:textId="77777777" w:rsidR="00C17B0A" w:rsidRDefault="00C17B0A" w:rsidP="002D7EE8">
            <w:pPr>
              <w:pStyle w:val="B10"/>
              <w:ind w:left="0" w:firstLine="0"/>
              <w:jc w:val="center"/>
            </w:pPr>
          </w:p>
        </w:tc>
        <w:tc>
          <w:tcPr>
            <w:tcW w:w="1912" w:type="dxa"/>
            <w:vMerge/>
          </w:tcPr>
          <w:p w14:paraId="735FB730" w14:textId="77777777" w:rsidR="00C17B0A" w:rsidRPr="00461C2E" w:rsidRDefault="00C17B0A" w:rsidP="002D7EE8">
            <w:pPr>
              <w:pStyle w:val="B10"/>
              <w:ind w:left="0" w:firstLine="0"/>
              <w:jc w:val="center"/>
              <w:rPr>
                <w:rFonts w:eastAsia="Batang"/>
                <w:lang w:eastAsia="zh-CN"/>
              </w:rPr>
            </w:pPr>
          </w:p>
        </w:tc>
        <w:tc>
          <w:tcPr>
            <w:tcW w:w="1913" w:type="dxa"/>
          </w:tcPr>
          <w:p w14:paraId="3A038ED2" w14:textId="1FED73FF" w:rsidR="00C17B0A" w:rsidRDefault="00C17B0A" w:rsidP="002D7EE8">
            <w:pPr>
              <w:pStyle w:val="B10"/>
              <w:ind w:left="0" w:firstLine="0"/>
              <w:jc w:val="center"/>
            </w:pPr>
            <w:r>
              <w:t>1</w:t>
            </w:r>
          </w:p>
        </w:tc>
        <w:tc>
          <w:tcPr>
            <w:tcW w:w="1913" w:type="dxa"/>
          </w:tcPr>
          <w:p w14:paraId="358AD4CC" w14:textId="7387B7EE" w:rsidR="00C17B0A" w:rsidRDefault="00C17B0A" w:rsidP="002D7EE8">
            <w:pPr>
              <w:pStyle w:val="B10"/>
              <w:ind w:left="0" w:firstLine="0"/>
              <w:jc w:val="center"/>
              <w:rPr>
                <w:lang w:eastAsia="zh-CN"/>
              </w:rPr>
            </w:pPr>
            <w:r>
              <w:rPr>
                <w:lang w:eastAsia="zh-CN"/>
              </w:rPr>
              <w:t xml:space="preserve">80ms&lt; </w:t>
            </w:r>
            <w:proofErr w:type="spellStart"/>
            <w:r w:rsidRPr="00461C2E">
              <w:rPr>
                <w:lang w:eastAsia="zh-CN"/>
              </w:rPr>
              <w:t>Trs</w:t>
            </w:r>
            <w:proofErr w:type="spellEnd"/>
          </w:p>
        </w:tc>
      </w:tr>
      <w:tr w:rsidR="00C64550" w14:paraId="1F384D80" w14:textId="77777777" w:rsidTr="00A4787B">
        <w:trPr>
          <w:jc w:val="center"/>
        </w:trPr>
        <w:tc>
          <w:tcPr>
            <w:tcW w:w="1912" w:type="dxa"/>
            <w:vMerge w:val="restart"/>
            <w:vAlign w:val="center"/>
          </w:tcPr>
          <w:p w14:paraId="4BF2FF26" w14:textId="1FA7FEE4" w:rsidR="00C64550" w:rsidRDefault="00C64550" w:rsidP="00C17B0A">
            <w:pPr>
              <w:pStyle w:val="B10"/>
              <w:ind w:left="0" w:firstLine="0"/>
              <w:jc w:val="center"/>
            </w:pPr>
            <w:r>
              <w:t xml:space="preserve">Unknown </w:t>
            </w:r>
            <w:proofErr w:type="spellStart"/>
            <w:r>
              <w:t>Scell</w:t>
            </w:r>
            <w:proofErr w:type="spellEnd"/>
          </w:p>
        </w:tc>
        <w:tc>
          <w:tcPr>
            <w:tcW w:w="1912" w:type="dxa"/>
            <w:vMerge w:val="restart"/>
            <w:vAlign w:val="center"/>
          </w:tcPr>
          <w:p w14:paraId="443341C0" w14:textId="747E31DF" w:rsidR="00C64550" w:rsidRDefault="00C64550" w:rsidP="00C17B0A">
            <w:pPr>
              <w:pStyle w:val="B10"/>
              <w:ind w:left="0" w:firstLine="0"/>
              <w:jc w:val="center"/>
            </w:pPr>
            <w:r>
              <w:t>2</w:t>
            </w:r>
          </w:p>
        </w:tc>
        <w:tc>
          <w:tcPr>
            <w:tcW w:w="1912" w:type="dxa"/>
            <w:vMerge w:val="restart"/>
            <w:vAlign w:val="center"/>
          </w:tcPr>
          <w:p w14:paraId="7D6E40A2" w14:textId="21DD1FFA" w:rsidR="00C64550" w:rsidRPr="00461C2E" w:rsidRDefault="00C64550" w:rsidP="00C17B0A">
            <w:pPr>
              <w:pStyle w:val="B10"/>
              <w:ind w:left="0" w:firstLine="0"/>
              <w:jc w:val="center"/>
              <w:rPr>
                <w:rFonts w:eastAsia="Batang"/>
                <w:lang w:eastAsia="zh-CN"/>
              </w:rPr>
            </w:pPr>
            <w:r w:rsidRPr="00461C2E">
              <w:rPr>
                <w:rFonts w:eastAsia="Batang"/>
                <w:lang w:eastAsia="zh-CN"/>
              </w:rPr>
              <w:t>L</w:t>
            </w:r>
            <w:r>
              <w:rPr>
                <w:rFonts w:eastAsia="Batang"/>
                <w:vertAlign w:val="subscript"/>
                <w:lang w:eastAsia="zh-CN"/>
              </w:rPr>
              <w:t>1,</w:t>
            </w:r>
            <w:r w:rsidRPr="00461C2E">
              <w:rPr>
                <w:rFonts w:eastAsia="Batang"/>
                <w:vertAlign w:val="subscript"/>
                <w:lang w:eastAsia="zh-CN"/>
              </w:rPr>
              <w:t>max</w:t>
            </w:r>
          </w:p>
        </w:tc>
        <w:tc>
          <w:tcPr>
            <w:tcW w:w="1913" w:type="dxa"/>
          </w:tcPr>
          <w:p w14:paraId="09B2778C" w14:textId="2334A52A" w:rsidR="00C64550" w:rsidRDefault="008D351E" w:rsidP="00C17B0A">
            <w:pPr>
              <w:pStyle w:val="B10"/>
              <w:ind w:left="0" w:firstLine="0"/>
              <w:jc w:val="center"/>
            </w:pPr>
            <w:r>
              <w:t>6</w:t>
            </w:r>
          </w:p>
        </w:tc>
        <w:tc>
          <w:tcPr>
            <w:tcW w:w="1913" w:type="dxa"/>
          </w:tcPr>
          <w:p w14:paraId="1EA0F088" w14:textId="65BD51E6" w:rsidR="00C64550" w:rsidRDefault="00C64550" w:rsidP="00C17B0A">
            <w:pPr>
              <w:pStyle w:val="B10"/>
              <w:ind w:left="0" w:firstLine="0"/>
              <w:jc w:val="center"/>
              <w:rPr>
                <w:lang w:eastAsia="zh-CN"/>
              </w:rPr>
            </w:pPr>
            <w:proofErr w:type="spellStart"/>
            <w:r w:rsidRPr="00461C2E">
              <w:rPr>
                <w:lang w:eastAsia="zh-CN"/>
              </w:rPr>
              <w:t>Trs</w:t>
            </w:r>
            <w:proofErr w:type="spellEnd"/>
            <w:r>
              <w:rPr>
                <w:lang w:eastAsia="zh-CN"/>
              </w:rPr>
              <w:t xml:space="preserve"> </w:t>
            </w:r>
            <m:oMath>
              <m:r>
                <w:rPr>
                  <w:rFonts w:ascii="Cambria Math" w:eastAsia="Batang" w:hAnsi="Cambria Math"/>
                  <w:vertAlign w:val="subscript"/>
                  <w:lang w:eastAsia="zh-CN"/>
                </w:rPr>
                <m:t>≤</m:t>
              </m:r>
            </m:oMath>
            <w:r>
              <w:rPr>
                <w:vertAlign w:val="subscript"/>
                <w:lang w:eastAsia="zh-CN"/>
              </w:rPr>
              <w:t xml:space="preserve"> </w:t>
            </w:r>
            <w:r>
              <w:rPr>
                <w:lang w:eastAsia="zh-CN"/>
              </w:rPr>
              <w:t>20ms</w:t>
            </w:r>
          </w:p>
        </w:tc>
      </w:tr>
      <w:tr w:rsidR="00C64550" w14:paraId="4E540AB1" w14:textId="77777777" w:rsidTr="00A4787B">
        <w:trPr>
          <w:jc w:val="center"/>
        </w:trPr>
        <w:tc>
          <w:tcPr>
            <w:tcW w:w="1912" w:type="dxa"/>
            <w:vMerge/>
          </w:tcPr>
          <w:p w14:paraId="519CAECB" w14:textId="77777777" w:rsidR="00C64550" w:rsidRDefault="00C64550" w:rsidP="00C17B0A">
            <w:pPr>
              <w:pStyle w:val="B10"/>
              <w:ind w:left="0" w:firstLine="0"/>
              <w:jc w:val="center"/>
            </w:pPr>
          </w:p>
        </w:tc>
        <w:tc>
          <w:tcPr>
            <w:tcW w:w="1912" w:type="dxa"/>
            <w:vMerge/>
          </w:tcPr>
          <w:p w14:paraId="02EA7EE3" w14:textId="77777777" w:rsidR="00C64550" w:rsidRDefault="00C64550" w:rsidP="00C17B0A">
            <w:pPr>
              <w:pStyle w:val="B10"/>
              <w:ind w:left="0" w:firstLine="0"/>
              <w:jc w:val="center"/>
            </w:pPr>
          </w:p>
        </w:tc>
        <w:tc>
          <w:tcPr>
            <w:tcW w:w="1912" w:type="dxa"/>
            <w:vMerge/>
          </w:tcPr>
          <w:p w14:paraId="79127578" w14:textId="77777777" w:rsidR="00C64550" w:rsidRPr="00461C2E" w:rsidRDefault="00C64550" w:rsidP="00C17B0A">
            <w:pPr>
              <w:pStyle w:val="B10"/>
              <w:ind w:left="0" w:firstLine="0"/>
              <w:jc w:val="center"/>
              <w:rPr>
                <w:rFonts w:eastAsia="Batang"/>
                <w:lang w:eastAsia="zh-CN"/>
              </w:rPr>
            </w:pPr>
          </w:p>
        </w:tc>
        <w:tc>
          <w:tcPr>
            <w:tcW w:w="1913" w:type="dxa"/>
          </w:tcPr>
          <w:p w14:paraId="543186D6" w14:textId="75CE8D31" w:rsidR="00C64550" w:rsidRDefault="008D351E" w:rsidP="00C17B0A">
            <w:pPr>
              <w:pStyle w:val="B10"/>
              <w:ind w:left="0" w:firstLine="0"/>
              <w:jc w:val="center"/>
            </w:pPr>
            <w:r>
              <w:t>4</w:t>
            </w:r>
          </w:p>
        </w:tc>
        <w:tc>
          <w:tcPr>
            <w:tcW w:w="1913" w:type="dxa"/>
          </w:tcPr>
          <w:p w14:paraId="0B0EB575" w14:textId="52262EF0" w:rsidR="00C64550" w:rsidRPr="00461C2E" w:rsidRDefault="00C64550" w:rsidP="00C17B0A">
            <w:pPr>
              <w:pStyle w:val="B10"/>
              <w:ind w:left="0" w:firstLine="0"/>
              <w:jc w:val="center"/>
              <w:rPr>
                <w:lang w:eastAsia="zh-CN"/>
              </w:rPr>
            </w:pPr>
            <w:r>
              <w:rPr>
                <w:lang w:eastAsia="zh-CN"/>
              </w:rPr>
              <w:t xml:space="preserve">20ms&lt; </w:t>
            </w:r>
            <w:proofErr w:type="spellStart"/>
            <w:r w:rsidRPr="00461C2E">
              <w:rPr>
                <w:lang w:eastAsia="zh-CN"/>
              </w:rPr>
              <w:t>Trs</w:t>
            </w:r>
            <w:proofErr w:type="spellEnd"/>
            <w:r>
              <w:rPr>
                <w:lang w:eastAsia="zh-CN"/>
              </w:rPr>
              <w:t xml:space="preserve"> </w:t>
            </w:r>
            <m:oMath>
              <m:r>
                <w:rPr>
                  <w:rFonts w:ascii="Cambria Math" w:eastAsia="Batang" w:hAnsi="Cambria Math"/>
                  <w:vertAlign w:val="subscript"/>
                  <w:lang w:eastAsia="zh-CN"/>
                </w:rPr>
                <m:t>≤</m:t>
              </m:r>
            </m:oMath>
            <w:r>
              <w:rPr>
                <w:vertAlign w:val="subscript"/>
                <w:lang w:eastAsia="zh-CN"/>
              </w:rPr>
              <w:t xml:space="preserve"> </w:t>
            </w:r>
            <w:r>
              <w:rPr>
                <w:lang w:eastAsia="zh-CN"/>
              </w:rPr>
              <w:t>80ms</w:t>
            </w:r>
          </w:p>
        </w:tc>
      </w:tr>
      <w:tr w:rsidR="00C64550" w14:paraId="75B43806" w14:textId="77777777" w:rsidTr="00A4787B">
        <w:trPr>
          <w:jc w:val="center"/>
        </w:trPr>
        <w:tc>
          <w:tcPr>
            <w:tcW w:w="1912" w:type="dxa"/>
            <w:vMerge/>
          </w:tcPr>
          <w:p w14:paraId="50FBEB5B" w14:textId="77777777" w:rsidR="00C64550" w:rsidRDefault="00C64550" w:rsidP="00C17B0A">
            <w:pPr>
              <w:pStyle w:val="B10"/>
              <w:ind w:left="0" w:firstLine="0"/>
              <w:jc w:val="center"/>
            </w:pPr>
          </w:p>
        </w:tc>
        <w:tc>
          <w:tcPr>
            <w:tcW w:w="1912" w:type="dxa"/>
            <w:vMerge/>
          </w:tcPr>
          <w:p w14:paraId="6B80EE1A" w14:textId="77777777" w:rsidR="00C64550" w:rsidRDefault="00C64550" w:rsidP="00C17B0A">
            <w:pPr>
              <w:pStyle w:val="B10"/>
              <w:ind w:left="0" w:firstLine="0"/>
              <w:jc w:val="center"/>
            </w:pPr>
          </w:p>
        </w:tc>
        <w:tc>
          <w:tcPr>
            <w:tcW w:w="1912" w:type="dxa"/>
            <w:vMerge/>
          </w:tcPr>
          <w:p w14:paraId="4C3B58CD" w14:textId="77777777" w:rsidR="00C64550" w:rsidRPr="00461C2E" w:rsidRDefault="00C64550" w:rsidP="00C17B0A">
            <w:pPr>
              <w:pStyle w:val="B10"/>
              <w:ind w:left="0" w:firstLine="0"/>
              <w:jc w:val="center"/>
              <w:rPr>
                <w:rFonts w:eastAsia="Batang"/>
                <w:lang w:eastAsia="zh-CN"/>
              </w:rPr>
            </w:pPr>
          </w:p>
        </w:tc>
        <w:tc>
          <w:tcPr>
            <w:tcW w:w="1913" w:type="dxa"/>
          </w:tcPr>
          <w:p w14:paraId="1BCA85F8" w14:textId="5466AC79" w:rsidR="00C64550" w:rsidRDefault="008D351E" w:rsidP="00C17B0A">
            <w:pPr>
              <w:pStyle w:val="B10"/>
              <w:ind w:left="0" w:firstLine="0"/>
              <w:jc w:val="center"/>
            </w:pPr>
            <w:r>
              <w:t>2</w:t>
            </w:r>
          </w:p>
        </w:tc>
        <w:tc>
          <w:tcPr>
            <w:tcW w:w="1913" w:type="dxa"/>
          </w:tcPr>
          <w:p w14:paraId="4382383C" w14:textId="3FE49EC2" w:rsidR="00C64550" w:rsidRDefault="00C64550" w:rsidP="00C17B0A">
            <w:pPr>
              <w:pStyle w:val="B10"/>
              <w:ind w:left="0" w:firstLine="0"/>
              <w:jc w:val="center"/>
              <w:rPr>
                <w:lang w:eastAsia="zh-CN"/>
              </w:rPr>
            </w:pPr>
            <w:r>
              <w:rPr>
                <w:lang w:eastAsia="zh-CN"/>
              </w:rPr>
              <w:t xml:space="preserve">80ms&lt; </w:t>
            </w:r>
            <w:proofErr w:type="spellStart"/>
            <w:r w:rsidRPr="00461C2E">
              <w:rPr>
                <w:lang w:eastAsia="zh-CN"/>
              </w:rPr>
              <w:t>Trs</w:t>
            </w:r>
            <w:proofErr w:type="spellEnd"/>
          </w:p>
        </w:tc>
      </w:tr>
      <w:tr w:rsidR="00C64550" w14:paraId="689C3FE9" w14:textId="77777777" w:rsidTr="00A4787B">
        <w:trPr>
          <w:jc w:val="center"/>
        </w:trPr>
        <w:tc>
          <w:tcPr>
            <w:tcW w:w="1912" w:type="dxa"/>
            <w:vMerge/>
            <w:vAlign w:val="center"/>
          </w:tcPr>
          <w:p w14:paraId="68074B9A" w14:textId="77777777" w:rsidR="00C64550" w:rsidRDefault="00C64550" w:rsidP="00C17B0A">
            <w:pPr>
              <w:pStyle w:val="B10"/>
              <w:ind w:left="0" w:firstLine="0"/>
              <w:jc w:val="center"/>
            </w:pPr>
          </w:p>
        </w:tc>
        <w:tc>
          <w:tcPr>
            <w:tcW w:w="1912" w:type="dxa"/>
            <w:vMerge w:val="restart"/>
            <w:vAlign w:val="center"/>
          </w:tcPr>
          <w:p w14:paraId="7AEC2E6E" w14:textId="10125C5A" w:rsidR="00C64550" w:rsidRDefault="00C64550" w:rsidP="00C17B0A">
            <w:pPr>
              <w:pStyle w:val="B10"/>
              <w:ind w:left="0" w:firstLine="0"/>
              <w:jc w:val="center"/>
            </w:pPr>
            <w:r>
              <w:t>2</w:t>
            </w:r>
          </w:p>
        </w:tc>
        <w:tc>
          <w:tcPr>
            <w:tcW w:w="1912" w:type="dxa"/>
            <w:vMerge w:val="restart"/>
            <w:vAlign w:val="center"/>
          </w:tcPr>
          <w:p w14:paraId="51BE29D8" w14:textId="157C3B47" w:rsidR="00C64550" w:rsidRPr="00461C2E" w:rsidRDefault="00C64550" w:rsidP="00C17B0A">
            <w:pPr>
              <w:pStyle w:val="B10"/>
              <w:ind w:left="0" w:firstLine="0"/>
              <w:jc w:val="center"/>
              <w:rPr>
                <w:rFonts w:eastAsia="Batang"/>
                <w:lang w:eastAsia="zh-CN"/>
              </w:rPr>
            </w:pPr>
            <w:r w:rsidRPr="00461C2E">
              <w:rPr>
                <w:rFonts w:eastAsia="Batang"/>
                <w:lang w:eastAsia="zh-CN"/>
              </w:rPr>
              <w:t>L</w:t>
            </w:r>
            <w:r>
              <w:rPr>
                <w:rFonts w:eastAsia="Batang"/>
                <w:vertAlign w:val="subscript"/>
                <w:lang w:eastAsia="zh-CN"/>
              </w:rPr>
              <w:t>2,</w:t>
            </w:r>
            <w:r w:rsidRPr="00461C2E">
              <w:rPr>
                <w:rFonts w:eastAsia="Batang"/>
                <w:vertAlign w:val="subscript"/>
                <w:lang w:eastAsia="zh-CN"/>
              </w:rPr>
              <w:t>max</w:t>
            </w:r>
          </w:p>
        </w:tc>
        <w:tc>
          <w:tcPr>
            <w:tcW w:w="1913" w:type="dxa"/>
          </w:tcPr>
          <w:p w14:paraId="0758354A" w14:textId="428C035C" w:rsidR="00C64550" w:rsidRDefault="008D351E" w:rsidP="00C17B0A">
            <w:pPr>
              <w:pStyle w:val="B10"/>
              <w:ind w:left="0" w:firstLine="0"/>
              <w:jc w:val="center"/>
            </w:pPr>
            <w:r>
              <w:t>6</w:t>
            </w:r>
          </w:p>
        </w:tc>
        <w:tc>
          <w:tcPr>
            <w:tcW w:w="1913" w:type="dxa"/>
          </w:tcPr>
          <w:p w14:paraId="5E0107FC" w14:textId="03394664" w:rsidR="00C64550" w:rsidRDefault="00C64550" w:rsidP="00C17B0A">
            <w:pPr>
              <w:pStyle w:val="B10"/>
              <w:ind w:left="0" w:firstLine="0"/>
              <w:jc w:val="center"/>
              <w:rPr>
                <w:lang w:eastAsia="zh-CN"/>
              </w:rPr>
            </w:pPr>
            <w:proofErr w:type="spellStart"/>
            <w:r w:rsidRPr="00461C2E">
              <w:rPr>
                <w:lang w:eastAsia="zh-CN"/>
              </w:rPr>
              <w:t>Trs</w:t>
            </w:r>
            <w:proofErr w:type="spellEnd"/>
            <w:r>
              <w:rPr>
                <w:lang w:eastAsia="zh-CN"/>
              </w:rPr>
              <w:t xml:space="preserve"> </w:t>
            </w:r>
            <m:oMath>
              <m:r>
                <w:rPr>
                  <w:rFonts w:ascii="Cambria Math" w:eastAsia="Batang" w:hAnsi="Cambria Math"/>
                  <w:vertAlign w:val="subscript"/>
                  <w:lang w:eastAsia="zh-CN"/>
                </w:rPr>
                <m:t>≤</m:t>
              </m:r>
            </m:oMath>
            <w:r>
              <w:rPr>
                <w:vertAlign w:val="subscript"/>
                <w:lang w:eastAsia="zh-CN"/>
              </w:rPr>
              <w:t xml:space="preserve"> </w:t>
            </w:r>
            <w:r>
              <w:rPr>
                <w:lang w:eastAsia="zh-CN"/>
              </w:rPr>
              <w:t>20ms</w:t>
            </w:r>
          </w:p>
        </w:tc>
      </w:tr>
      <w:tr w:rsidR="00C64550" w14:paraId="5B4B132A" w14:textId="77777777" w:rsidTr="00A4787B">
        <w:trPr>
          <w:jc w:val="center"/>
        </w:trPr>
        <w:tc>
          <w:tcPr>
            <w:tcW w:w="1912" w:type="dxa"/>
            <w:vMerge/>
          </w:tcPr>
          <w:p w14:paraId="484D2E9F" w14:textId="77777777" w:rsidR="00C64550" w:rsidRDefault="00C64550" w:rsidP="00C17B0A">
            <w:pPr>
              <w:pStyle w:val="B10"/>
              <w:ind w:left="0" w:firstLine="0"/>
              <w:jc w:val="center"/>
            </w:pPr>
          </w:p>
        </w:tc>
        <w:tc>
          <w:tcPr>
            <w:tcW w:w="1912" w:type="dxa"/>
            <w:vMerge/>
          </w:tcPr>
          <w:p w14:paraId="54025690" w14:textId="77777777" w:rsidR="00C64550" w:rsidRDefault="00C64550" w:rsidP="00C17B0A">
            <w:pPr>
              <w:pStyle w:val="B10"/>
              <w:ind w:left="0" w:firstLine="0"/>
              <w:jc w:val="center"/>
            </w:pPr>
          </w:p>
        </w:tc>
        <w:tc>
          <w:tcPr>
            <w:tcW w:w="1912" w:type="dxa"/>
            <w:vMerge/>
          </w:tcPr>
          <w:p w14:paraId="78BFB31E" w14:textId="77777777" w:rsidR="00C64550" w:rsidRPr="00461C2E" w:rsidRDefault="00C64550" w:rsidP="00C17B0A">
            <w:pPr>
              <w:pStyle w:val="B10"/>
              <w:ind w:left="0" w:firstLine="0"/>
              <w:jc w:val="center"/>
              <w:rPr>
                <w:rFonts w:eastAsia="Batang"/>
                <w:lang w:eastAsia="zh-CN"/>
              </w:rPr>
            </w:pPr>
          </w:p>
        </w:tc>
        <w:tc>
          <w:tcPr>
            <w:tcW w:w="1913" w:type="dxa"/>
          </w:tcPr>
          <w:p w14:paraId="6D4779CF" w14:textId="0A1718F8" w:rsidR="00C64550" w:rsidRDefault="008D351E" w:rsidP="00C17B0A">
            <w:pPr>
              <w:pStyle w:val="B10"/>
              <w:ind w:left="0" w:firstLine="0"/>
              <w:jc w:val="center"/>
            </w:pPr>
            <w:r>
              <w:t>4</w:t>
            </w:r>
          </w:p>
        </w:tc>
        <w:tc>
          <w:tcPr>
            <w:tcW w:w="1913" w:type="dxa"/>
          </w:tcPr>
          <w:p w14:paraId="6A18FA66" w14:textId="11760181" w:rsidR="00C64550" w:rsidRPr="00461C2E" w:rsidRDefault="00C64550" w:rsidP="00C17B0A">
            <w:pPr>
              <w:pStyle w:val="B10"/>
              <w:ind w:left="0" w:firstLine="0"/>
              <w:jc w:val="center"/>
              <w:rPr>
                <w:lang w:eastAsia="zh-CN"/>
              </w:rPr>
            </w:pPr>
            <w:r>
              <w:rPr>
                <w:lang w:eastAsia="zh-CN"/>
              </w:rPr>
              <w:t xml:space="preserve">20ms&lt; </w:t>
            </w:r>
            <w:proofErr w:type="spellStart"/>
            <w:r w:rsidRPr="00461C2E">
              <w:rPr>
                <w:lang w:eastAsia="zh-CN"/>
              </w:rPr>
              <w:t>Trs</w:t>
            </w:r>
            <w:proofErr w:type="spellEnd"/>
            <w:r>
              <w:rPr>
                <w:lang w:eastAsia="zh-CN"/>
              </w:rPr>
              <w:t xml:space="preserve"> </w:t>
            </w:r>
            <m:oMath>
              <m:r>
                <w:rPr>
                  <w:rFonts w:ascii="Cambria Math" w:eastAsia="Batang" w:hAnsi="Cambria Math"/>
                  <w:vertAlign w:val="subscript"/>
                  <w:lang w:eastAsia="zh-CN"/>
                </w:rPr>
                <m:t>≤</m:t>
              </m:r>
            </m:oMath>
            <w:r>
              <w:rPr>
                <w:vertAlign w:val="subscript"/>
                <w:lang w:eastAsia="zh-CN"/>
              </w:rPr>
              <w:t xml:space="preserve"> </w:t>
            </w:r>
            <w:r>
              <w:rPr>
                <w:lang w:eastAsia="zh-CN"/>
              </w:rPr>
              <w:t>80ms</w:t>
            </w:r>
          </w:p>
        </w:tc>
      </w:tr>
      <w:tr w:rsidR="00C64550" w14:paraId="6F1823D0" w14:textId="77777777" w:rsidTr="00A4787B">
        <w:trPr>
          <w:jc w:val="center"/>
        </w:trPr>
        <w:tc>
          <w:tcPr>
            <w:tcW w:w="1912" w:type="dxa"/>
            <w:vMerge/>
          </w:tcPr>
          <w:p w14:paraId="6B53F70B" w14:textId="77777777" w:rsidR="00C64550" w:rsidRDefault="00C64550" w:rsidP="00C17B0A">
            <w:pPr>
              <w:pStyle w:val="B10"/>
              <w:ind w:left="0" w:firstLine="0"/>
              <w:jc w:val="center"/>
            </w:pPr>
          </w:p>
        </w:tc>
        <w:tc>
          <w:tcPr>
            <w:tcW w:w="1912" w:type="dxa"/>
            <w:vMerge/>
          </w:tcPr>
          <w:p w14:paraId="0F3947E0" w14:textId="77777777" w:rsidR="00C64550" w:rsidRDefault="00C64550" w:rsidP="00C17B0A">
            <w:pPr>
              <w:pStyle w:val="B10"/>
              <w:ind w:left="0" w:firstLine="0"/>
              <w:jc w:val="center"/>
            </w:pPr>
          </w:p>
        </w:tc>
        <w:tc>
          <w:tcPr>
            <w:tcW w:w="1912" w:type="dxa"/>
            <w:vMerge/>
          </w:tcPr>
          <w:p w14:paraId="23871EFD" w14:textId="77777777" w:rsidR="00C64550" w:rsidRPr="00461C2E" w:rsidRDefault="00C64550" w:rsidP="00C17B0A">
            <w:pPr>
              <w:pStyle w:val="B10"/>
              <w:ind w:left="0" w:firstLine="0"/>
              <w:jc w:val="center"/>
              <w:rPr>
                <w:rFonts w:eastAsia="Batang"/>
                <w:lang w:eastAsia="zh-CN"/>
              </w:rPr>
            </w:pPr>
          </w:p>
        </w:tc>
        <w:tc>
          <w:tcPr>
            <w:tcW w:w="1913" w:type="dxa"/>
          </w:tcPr>
          <w:p w14:paraId="11BC95BF" w14:textId="65283492" w:rsidR="00C64550" w:rsidRDefault="008D351E" w:rsidP="00C17B0A">
            <w:pPr>
              <w:pStyle w:val="B10"/>
              <w:ind w:left="0" w:firstLine="0"/>
              <w:jc w:val="center"/>
            </w:pPr>
            <w:r>
              <w:t>2</w:t>
            </w:r>
          </w:p>
        </w:tc>
        <w:tc>
          <w:tcPr>
            <w:tcW w:w="1913" w:type="dxa"/>
          </w:tcPr>
          <w:p w14:paraId="0AC97EF5" w14:textId="31E68501" w:rsidR="00C64550" w:rsidRDefault="00C64550" w:rsidP="00C17B0A">
            <w:pPr>
              <w:pStyle w:val="B10"/>
              <w:ind w:left="0" w:firstLine="0"/>
              <w:jc w:val="center"/>
              <w:rPr>
                <w:lang w:eastAsia="zh-CN"/>
              </w:rPr>
            </w:pPr>
            <w:r>
              <w:rPr>
                <w:lang w:eastAsia="zh-CN"/>
              </w:rPr>
              <w:t xml:space="preserve">80ms&lt; </w:t>
            </w:r>
            <w:proofErr w:type="spellStart"/>
            <w:r w:rsidRPr="00461C2E">
              <w:rPr>
                <w:lang w:eastAsia="zh-CN"/>
              </w:rPr>
              <w:t>Trs</w:t>
            </w:r>
            <w:proofErr w:type="spellEnd"/>
          </w:p>
        </w:tc>
      </w:tr>
    </w:tbl>
    <w:p w14:paraId="7453AEEA" w14:textId="50F9324E" w:rsidR="00573C76" w:rsidRDefault="00573C76" w:rsidP="00573C76"/>
    <w:p w14:paraId="030BBEF8" w14:textId="79C29EFB" w:rsidR="00453999" w:rsidRDefault="00453999" w:rsidP="00453999">
      <w:pPr>
        <w:pStyle w:val="Heading2"/>
        <w:rPr>
          <w:lang w:val="en-US"/>
        </w:rPr>
      </w:pPr>
      <w:r>
        <w:t xml:space="preserve"> </w:t>
      </w:r>
      <w:proofErr w:type="spellStart"/>
      <w:r w:rsidR="00AB39C6">
        <w:rPr>
          <w:lang w:val="en-US"/>
        </w:rPr>
        <w:t>T</w:t>
      </w:r>
      <w:r w:rsidR="00AB39C6">
        <w:rPr>
          <w:vertAlign w:val="subscript"/>
          <w:lang w:val="en-US"/>
        </w:rPr>
        <w:t>CSI_repoting</w:t>
      </w:r>
      <w:proofErr w:type="spellEnd"/>
      <w:r w:rsidR="00AB39C6" w:rsidRPr="00F24BC7">
        <w:rPr>
          <w:vertAlign w:val="subscript"/>
          <w:lang w:val="en-US"/>
        </w:rPr>
        <w:t xml:space="preserve"> </w:t>
      </w:r>
      <w:r w:rsidR="00AB39C6">
        <w:rPr>
          <w:lang w:val="en-US"/>
        </w:rPr>
        <w:t>in NR-U</w:t>
      </w:r>
    </w:p>
    <w:p w14:paraId="3A59E950" w14:textId="0D9B8294" w:rsidR="00027F82" w:rsidRDefault="000674FD" w:rsidP="00027F82">
      <w:proofErr w:type="spellStart"/>
      <w:r w:rsidRPr="00885F53">
        <w:t>T</w:t>
      </w:r>
      <w:r w:rsidRPr="00885F53">
        <w:rPr>
          <w:vertAlign w:val="subscript"/>
        </w:rPr>
        <w:t>CSI_reporting</w:t>
      </w:r>
      <w:proofErr w:type="spellEnd"/>
      <w:r w:rsidRPr="00885F53">
        <w:t xml:space="preserve"> is the delay (in </w:t>
      </w:r>
      <w:proofErr w:type="spellStart"/>
      <w:r w:rsidRPr="00885F53">
        <w:t>ms</w:t>
      </w:r>
      <w:proofErr w:type="spellEnd"/>
      <w:r w:rsidRPr="00885F53">
        <w:t xml:space="preserve">) </w:t>
      </w:r>
      <w:r w:rsidRPr="00885F53">
        <w:rPr>
          <w:lang w:eastAsia="zh-CN"/>
        </w:rPr>
        <w:t xml:space="preserve">including </w:t>
      </w:r>
      <w:r w:rsidRPr="00885F53">
        <w:t>uncertainty in acquiring the first available downlink CSI reference resource</w:t>
      </w:r>
      <w:r w:rsidRPr="00885F53">
        <w:rPr>
          <w:lang w:eastAsia="zh-CN"/>
        </w:rPr>
        <w:t xml:space="preserve">, UE processing time for CSI reporting and </w:t>
      </w:r>
      <w:r w:rsidRPr="00885F53">
        <w:t>uncertainty in acquiring the first available CSI reporting resources</w:t>
      </w:r>
      <w:r w:rsidR="00AB70BE">
        <w:t xml:space="preserve">, in addition to </w:t>
      </w:r>
      <w:r w:rsidR="009E6A89">
        <w:t xml:space="preserve">delay in </w:t>
      </w:r>
      <w:r w:rsidR="000A60FF">
        <w:t xml:space="preserve">reception of DL CSI-RS due to CCA failure in DL and </w:t>
      </w:r>
      <w:r w:rsidR="00080781">
        <w:t xml:space="preserve">delay in </w:t>
      </w:r>
      <w:r w:rsidR="009E6A89">
        <w:t xml:space="preserve">UL transmission of CSI report due to </w:t>
      </w:r>
      <w:r w:rsidR="00080781">
        <w:t xml:space="preserve">UL </w:t>
      </w:r>
      <w:r w:rsidR="009E6A89">
        <w:t>CCA failure</w:t>
      </w:r>
      <w:r w:rsidR="003C6299">
        <w:t xml:space="preserve"> and can be expressed as: </w:t>
      </w:r>
    </w:p>
    <w:p w14:paraId="688C135D" w14:textId="68BA5A48" w:rsidR="003C6299" w:rsidRPr="00015500" w:rsidRDefault="0078099F" w:rsidP="00C4715C">
      <w:pPr>
        <w:jc w:val="center"/>
        <w:rPr>
          <w:vertAlign w:val="subscript"/>
        </w:rPr>
      </w:pPr>
      <w:proofErr w:type="spellStart"/>
      <w:r w:rsidRPr="00885F53">
        <w:t>T</w:t>
      </w:r>
      <w:r w:rsidRPr="00885F53">
        <w:rPr>
          <w:vertAlign w:val="subscript"/>
        </w:rPr>
        <w:t>CSI_reporting</w:t>
      </w:r>
      <w:proofErr w:type="spellEnd"/>
      <w:r w:rsidR="009505CA">
        <w:rPr>
          <w:vertAlign w:val="subscript"/>
        </w:rPr>
        <w:t>,</w:t>
      </w:r>
      <w:r>
        <w:rPr>
          <w:vertAlign w:val="subscript"/>
        </w:rPr>
        <w:t xml:space="preserve"> </w:t>
      </w:r>
      <w:r>
        <w:t xml:space="preserve">= </w:t>
      </w:r>
      <w:proofErr w:type="spellStart"/>
      <w:r w:rsidR="009505CA" w:rsidRPr="00885F53">
        <w:t>T</w:t>
      </w:r>
      <w:r w:rsidR="009505CA" w:rsidRPr="00885F53">
        <w:rPr>
          <w:vertAlign w:val="subscript"/>
        </w:rPr>
        <w:t>CSI_reporting</w:t>
      </w:r>
      <w:r w:rsidR="009505CA">
        <w:rPr>
          <w:vertAlign w:val="subscript"/>
        </w:rPr>
        <w:t>,ref</w:t>
      </w:r>
      <w:proofErr w:type="spellEnd"/>
      <w:r w:rsidR="000C4B39">
        <w:rPr>
          <w:vertAlign w:val="subscript"/>
        </w:rPr>
        <w:t xml:space="preserve"> </w:t>
      </w:r>
      <w:r w:rsidR="000C4B39">
        <w:t>+</w:t>
      </w:r>
      <w:r w:rsidR="00F43AE2">
        <w:t xml:space="preserve"> L</w:t>
      </w:r>
      <w:r w:rsidR="00F43AE2" w:rsidRPr="00C4715C">
        <w:rPr>
          <w:vertAlign w:val="subscript"/>
        </w:rPr>
        <w:t>4</w:t>
      </w:r>
      <w:r w:rsidR="00C4715C">
        <w:t>*T</w:t>
      </w:r>
      <w:r w:rsidR="00C4715C" w:rsidRPr="00C4715C">
        <w:rPr>
          <w:vertAlign w:val="subscript"/>
        </w:rPr>
        <w:t>CSI</w:t>
      </w:r>
      <w:r w:rsidR="00EB2855">
        <w:rPr>
          <w:vertAlign w:val="subscript"/>
        </w:rPr>
        <w:t xml:space="preserve">-RS </w:t>
      </w:r>
      <w:r w:rsidR="00EB2855">
        <w:t>+</w:t>
      </w:r>
      <w:r w:rsidR="00015500">
        <w:t xml:space="preserve"> L</w:t>
      </w:r>
      <w:r w:rsidR="00015500">
        <w:rPr>
          <w:vertAlign w:val="subscript"/>
        </w:rPr>
        <w:t>5</w:t>
      </w:r>
      <w:r w:rsidR="00015500">
        <w:t>*T</w:t>
      </w:r>
      <w:r w:rsidR="00015500">
        <w:rPr>
          <w:vertAlign w:val="subscript"/>
        </w:rPr>
        <w:t>CSI</w:t>
      </w:r>
      <w:r w:rsidR="002D5C67">
        <w:rPr>
          <w:vertAlign w:val="subscript"/>
        </w:rPr>
        <w:t>-Reporting</w:t>
      </w:r>
    </w:p>
    <w:p w14:paraId="6DB93B28" w14:textId="4AE4B1EB" w:rsidR="00FB5DB9" w:rsidRDefault="00C4715C" w:rsidP="00027F82">
      <w:pPr>
        <w:rPr>
          <w:vertAlign w:val="subscript"/>
        </w:rPr>
      </w:pPr>
      <w:r>
        <w:rPr>
          <w:lang w:val="en-US"/>
        </w:rPr>
        <w:lastRenderedPageBreak/>
        <w:t xml:space="preserve">Where </w:t>
      </w:r>
      <w:proofErr w:type="spellStart"/>
      <w:r w:rsidRPr="00885F53">
        <w:t>T</w:t>
      </w:r>
      <w:r w:rsidRPr="00885F53">
        <w:rPr>
          <w:vertAlign w:val="subscript"/>
        </w:rPr>
        <w:t>CSI_reporting</w:t>
      </w:r>
      <w:r>
        <w:rPr>
          <w:vertAlign w:val="subscript"/>
        </w:rPr>
        <w:t>,ref</w:t>
      </w:r>
      <w:proofErr w:type="spellEnd"/>
      <w:r>
        <w:rPr>
          <w:vertAlign w:val="subscript"/>
        </w:rPr>
        <w:t xml:space="preserve"> </w:t>
      </w:r>
      <w:r>
        <w:t xml:space="preserve"> corresponds to existing </w:t>
      </w:r>
      <w:r w:rsidR="00BD46EA">
        <w:t>R15 requirements</w:t>
      </w:r>
      <w:r w:rsidR="00550C27">
        <w:t>, T</w:t>
      </w:r>
      <w:r w:rsidR="00550C27" w:rsidRPr="00C4715C">
        <w:rPr>
          <w:vertAlign w:val="subscript"/>
        </w:rPr>
        <w:t>CSI</w:t>
      </w:r>
      <w:r w:rsidR="00550C27">
        <w:rPr>
          <w:vertAlign w:val="subscript"/>
        </w:rPr>
        <w:t>-RS</w:t>
      </w:r>
      <w:r w:rsidR="00BD46EA">
        <w:t xml:space="preserve"> </w:t>
      </w:r>
      <w:r w:rsidR="00550C27">
        <w:t xml:space="preserve">is the periodicity of CSI-RS, </w:t>
      </w:r>
      <w:r w:rsidR="00BD46EA">
        <w:t xml:space="preserve">and </w:t>
      </w:r>
      <w:r w:rsidR="00C31547">
        <w:t>T</w:t>
      </w:r>
      <w:r w:rsidR="00C31547" w:rsidRPr="00C4715C">
        <w:rPr>
          <w:vertAlign w:val="subscript"/>
        </w:rPr>
        <w:t>CSI</w:t>
      </w:r>
      <w:r w:rsidR="0078554D">
        <w:rPr>
          <w:vertAlign w:val="subscript"/>
        </w:rPr>
        <w:t>-Reporting</w:t>
      </w:r>
      <w:r w:rsidR="00C31547">
        <w:rPr>
          <w:vertAlign w:val="subscript"/>
        </w:rPr>
        <w:t xml:space="preserve"> </w:t>
      </w:r>
      <w:r w:rsidR="00C31547">
        <w:t xml:space="preserve">is the periodicity of CSI reporting </w:t>
      </w:r>
      <w:r w:rsidR="00AB67F1">
        <w:t xml:space="preserve">and </w:t>
      </w:r>
      <w:r w:rsidR="0078554D">
        <w:t>L</w:t>
      </w:r>
      <w:r w:rsidR="0078554D" w:rsidRPr="00AB67F1">
        <w:rPr>
          <w:vertAlign w:val="subscript"/>
        </w:rPr>
        <w:t>4</w:t>
      </w:r>
      <w:r w:rsidR="0078554D">
        <w:t xml:space="preserve"> </w:t>
      </w:r>
      <w:r w:rsidR="00AB67F1">
        <w:t xml:space="preserve">is the number of </w:t>
      </w:r>
      <w:r w:rsidR="0078554D">
        <w:t>occasions CSI-RS is not available and L</w:t>
      </w:r>
      <w:r w:rsidR="0078554D">
        <w:rPr>
          <w:vertAlign w:val="subscript"/>
        </w:rPr>
        <w:t>5</w:t>
      </w:r>
      <w:r w:rsidR="0078554D">
        <w:t xml:space="preserve"> is the number of </w:t>
      </w:r>
      <w:r w:rsidR="00AB67F1">
        <w:t xml:space="preserve">CSI reporting occasions that are not available due to CCA failure in UL </w:t>
      </w:r>
      <w:r w:rsidR="00AB67F1" w:rsidRPr="00AB67F1">
        <w:t>with L</w:t>
      </w:r>
      <w:r w:rsidR="00AB67F1">
        <w:rPr>
          <w:vertAlign w:val="subscript"/>
        </w:rPr>
        <w:t>4</w:t>
      </w:r>
      <w:r w:rsidR="00AB67F1" w:rsidRPr="00AB67F1">
        <w:t xml:space="preserve"> </w:t>
      </w:r>
      <m:oMath>
        <m:r>
          <w:rPr>
            <w:rFonts w:ascii="Cambria Math" w:hAnsi="Cambria Math"/>
          </w:rPr>
          <m:t>≤</m:t>
        </m:r>
      </m:oMath>
      <w:r w:rsidR="00AB67F1" w:rsidRPr="00AB67F1">
        <w:t xml:space="preserve"> L</w:t>
      </w:r>
      <w:r w:rsidR="00AB67F1">
        <w:rPr>
          <w:vertAlign w:val="subscript"/>
        </w:rPr>
        <w:t>4</w:t>
      </w:r>
      <w:r w:rsidR="00AB67F1" w:rsidRPr="00AB67F1">
        <w:rPr>
          <w:vertAlign w:val="subscript"/>
        </w:rPr>
        <w:t>,max</w:t>
      </w:r>
      <w:r w:rsidR="00AB67F1">
        <w:rPr>
          <w:vertAlign w:val="subscript"/>
        </w:rPr>
        <w:t xml:space="preserve"> </w:t>
      </w:r>
      <w:r w:rsidR="00DA2E55">
        <w:rPr>
          <w:vertAlign w:val="subscript"/>
        </w:rPr>
        <w:t xml:space="preserve"> </w:t>
      </w:r>
      <w:r w:rsidR="00DA2E55">
        <w:t xml:space="preserve">and </w:t>
      </w:r>
      <w:r w:rsidR="00DA2E55" w:rsidRPr="00AB67F1">
        <w:t>L</w:t>
      </w:r>
      <w:r w:rsidR="00DA2E55">
        <w:rPr>
          <w:vertAlign w:val="subscript"/>
        </w:rPr>
        <w:t>5</w:t>
      </w:r>
      <w:r w:rsidR="00DA2E55" w:rsidRPr="00AB67F1">
        <w:t xml:space="preserve"> </w:t>
      </w:r>
      <m:oMath>
        <m:r>
          <w:rPr>
            <w:rFonts w:ascii="Cambria Math" w:hAnsi="Cambria Math"/>
          </w:rPr>
          <m:t>≤</m:t>
        </m:r>
      </m:oMath>
      <w:r w:rsidR="00DA2E55" w:rsidRPr="00AB67F1">
        <w:t xml:space="preserve"> L</w:t>
      </w:r>
      <w:r w:rsidR="00DA2E55">
        <w:rPr>
          <w:vertAlign w:val="subscript"/>
        </w:rPr>
        <w:t>5</w:t>
      </w:r>
      <w:r w:rsidR="00DA2E55" w:rsidRPr="00AB67F1">
        <w:rPr>
          <w:vertAlign w:val="subscript"/>
        </w:rPr>
        <w:t>,max</w:t>
      </w:r>
      <w:r w:rsidR="00AB67F1">
        <w:t xml:space="preserve">. UE shall abandon </w:t>
      </w:r>
      <w:proofErr w:type="spellStart"/>
      <w:r w:rsidR="00AB67F1">
        <w:t>SCell</w:t>
      </w:r>
      <w:proofErr w:type="spellEnd"/>
      <w:r w:rsidR="00AB67F1">
        <w:t xml:space="preserve"> activation upon exceeding </w:t>
      </w:r>
      <w:r w:rsidR="00DA2E55">
        <w:t xml:space="preserve">max values. </w:t>
      </w:r>
    </w:p>
    <w:p w14:paraId="10948557" w14:textId="0599CCC6" w:rsidR="00420797" w:rsidRPr="00420797" w:rsidRDefault="00AF106F" w:rsidP="00420797">
      <w:pPr>
        <w:rPr>
          <w:b/>
          <w:bCs/>
        </w:rPr>
      </w:pPr>
      <w:r w:rsidRPr="00AF106F">
        <w:rPr>
          <w:b/>
          <w:bCs/>
        </w:rPr>
        <w:t xml:space="preserve">Proposal </w:t>
      </w:r>
      <w:r w:rsidR="001A435F">
        <w:rPr>
          <w:b/>
          <w:bCs/>
        </w:rPr>
        <w:t>9</w:t>
      </w:r>
      <w:r w:rsidRPr="00AF106F">
        <w:rPr>
          <w:b/>
          <w:bCs/>
        </w:rPr>
        <w:t xml:space="preserve">. </w:t>
      </w:r>
      <w:proofErr w:type="spellStart"/>
      <w:r w:rsidR="00420797" w:rsidRPr="00420797">
        <w:rPr>
          <w:b/>
          <w:bCs/>
        </w:rPr>
        <w:t>T</w:t>
      </w:r>
      <w:r w:rsidR="00420797" w:rsidRPr="00420797">
        <w:rPr>
          <w:b/>
          <w:bCs/>
          <w:vertAlign w:val="subscript"/>
        </w:rPr>
        <w:t>CSI_reporting</w:t>
      </w:r>
      <w:proofErr w:type="spellEnd"/>
      <w:r w:rsidR="00420797" w:rsidRPr="00420797">
        <w:rPr>
          <w:b/>
          <w:bCs/>
        </w:rPr>
        <w:t xml:space="preserve"> is the delay (in </w:t>
      </w:r>
      <w:proofErr w:type="spellStart"/>
      <w:r w:rsidR="00420797" w:rsidRPr="00420797">
        <w:rPr>
          <w:b/>
          <w:bCs/>
        </w:rPr>
        <w:t>ms</w:t>
      </w:r>
      <w:proofErr w:type="spellEnd"/>
      <w:r w:rsidR="00420797" w:rsidRPr="00420797">
        <w:rPr>
          <w:b/>
          <w:bCs/>
        </w:rPr>
        <w:t xml:space="preserve">) </w:t>
      </w:r>
      <w:r w:rsidR="00420797" w:rsidRPr="00420797">
        <w:rPr>
          <w:b/>
          <w:bCs/>
          <w:lang w:eastAsia="zh-CN"/>
        </w:rPr>
        <w:t xml:space="preserve">including </w:t>
      </w:r>
      <w:r w:rsidR="00420797" w:rsidRPr="00420797">
        <w:rPr>
          <w:b/>
          <w:bCs/>
        </w:rPr>
        <w:t>uncertainty in acquiring the first available downlink CSI reference resource</w:t>
      </w:r>
      <w:r w:rsidR="00420797" w:rsidRPr="00420797">
        <w:rPr>
          <w:b/>
          <w:bCs/>
          <w:lang w:eastAsia="zh-CN"/>
        </w:rPr>
        <w:t xml:space="preserve">, UE processing time for CSI reporting and </w:t>
      </w:r>
      <w:r w:rsidR="00420797" w:rsidRPr="00420797">
        <w:rPr>
          <w:b/>
          <w:bCs/>
        </w:rPr>
        <w:t xml:space="preserve">uncertainty in acquiring the first available CSI reporting resources, in addition to delay in reception of DL CSI-RS due to CCA failure in DL and delay in UL transmission of CSI report due to UL CCA failure and can be expressed as: </w:t>
      </w:r>
    </w:p>
    <w:p w14:paraId="2CCC1F51" w14:textId="77777777" w:rsidR="00420797" w:rsidRPr="00420797" w:rsidRDefault="00420797" w:rsidP="00420797">
      <w:pPr>
        <w:jc w:val="center"/>
        <w:rPr>
          <w:b/>
          <w:bCs/>
          <w:vertAlign w:val="subscript"/>
        </w:rPr>
      </w:pPr>
      <w:proofErr w:type="spellStart"/>
      <w:r w:rsidRPr="00420797">
        <w:rPr>
          <w:b/>
          <w:bCs/>
        </w:rPr>
        <w:t>T</w:t>
      </w:r>
      <w:r w:rsidRPr="00420797">
        <w:rPr>
          <w:b/>
          <w:bCs/>
          <w:vertAlign w:val="subscript"/>
        </w:rPr>
        <w:t>CSI_reporting</w:t>
      </w:r>
      <w:proofErr w:type="spellEnd"/>
      <w:r w:rsidRPr="00420797">
        <w:rPr>
          <w:b/>
          <w:bCs/>
          <w:vertAlign w:val="subscript"/>
        </w:rPr>
        <w:t xml:space="preserve">, </w:t>
      </w:r>
      <w:r w:rsidRPr="00420797">
        <w:rPr>
          <w:b/>
          <w:bCs/>
        </w:rPr>
        <w:t xml:space="preserve">= </w:t>
      </w:r>
      <w:proofErr w:type="spellStart"/>
      <w:r w:rsidRPr="00420797">
        <w:rPr>
          <w:b/>
          <w:bCs/>
        </w:rPr>
        <w:t>T</w:t>
      </w:r>
      <w:r w:rsidRPr="00420797">
        <w:rPr>
          <w:b/>
          <w:bCs/>
          <w:vertAlign w:val="subscript"/>
        </w:rPr>
        <w:t>CSI_reporting,ref</w:t>
      </w:r>
      <w:proofErr w:type="spellEnd"/>
      <w:r w:rsidRPr="00420797">
        <w:rPr>
          <w:b/>
          <w:bCs/>
          <w:vertAlign w:val="subscript"/>
        </w:rPr>
        <w:t xml:space="preserve"> </w:t>
      </w:r>
      <w:r w:rsidRPr="00420797">
        <w:rPr>
          <w:b/>
          <w:bCs/>
        </w:rPr>
        <w:t>+ L</w:t>
      </w:r>
      <w:r w:rsidRPr="00420797">
        <w:rPr>
          <w:b/>
          <w:bCs/>
          <w:vertAlign w:val="subscript"/>
        </w:rPr>
        <w:t>4</w:t>
      </w:r>
      <w:r w:rsidRPr="00420797">
        <w:rPr>
          <w:b/>
          <w:bCs/>
        </w:rPr>
        <w:t>*T</w:t>
      </w:r>
      <w:r w:rsidRPr="00420797">
        <w:rPr>
          <w:b/>
          <w:bCs/>
          <w:vertAlign w:val="subscript"/>
        </w:rPr>
        <w:t xml:space="preserve">CSI-RS </w:t>
      </w:r>
      <w:r w:rsidRPr="00420797">
        <w:rPr>
          <w:b/>
          <w:bCs/>
        </w:rPr>
        <w:t>+ L</w:t>
      </w:r>
      <w:r w:rsidRPr="00420797">
        <w:rPr>
          <w:b/>
          <w:bCs/>
          <w:vertAlign w:val="subscript"/>
        </w:rPr>
        <w:t>5</w:t>
      </w:r>
      <w:r w:rsidRPr="00420797">
        <w:rPr>
          <w:b/>
          <w:bCs/>
        </w:rPr>
        <w:t>*T</w:t>
      </w:r>
      <w:r w:rsidRPr="00420797">
        <w:rPr>
          <w:b/>
          <w:bCs/>
          <w:vertAlign w:val="subscript"/>
        </w:rPr>
        <w:t>CSI-Reporting</w:t>
      </w:r>
    </w:p>
    <w:p w14:paraId="2DDA2F8F" w14:textId="23C286EE" w:rsidR="00420797" w:rsidRPr="00420797" w:rsidRDefault="00420797" w:rsidP="00420797">
      <w:pPr>
        <w:rPr>
          <w:b/>
          <w:bCs/>
          <w:vertAlign w:val="subscript"/>
        </w:rPr>
      </w:pPr>
      <w:r w:rsidRPr="00420797">
        <w:rPr>
          <w:b/>
          <w:bCs/>
          <w:lang w:val="en-US"/>
        </w:rPr>
        <w:t xml:space="preserve">Where </w:t>
      </w:r>
      <w:proofErr w:type="spellStart"/>
      <w:r w:rsidRPr="00420797">
        <w:rPr>
          <w:b/>
          <w:bCs/>
        </w:rPr>
        <w:t>T</w:t>
      </w:r>
      <w:r w:rsidRPr="00420797">
        <w:rPr>
          <w:b/>
          <w:bCs/>
          <w:vertAlign w:val="subscript"/>
        </w:rPr>
        <w:t>CSI_reporting,ref</w:t>
      </w:r>
      <w:proofErr w:type="spellEnd"/>
      <w:r w:rsidRPr="00420797">
        <w:rPr>
          <w:b/>
          <w:bCs/>
          <w:vertAlign w:val="subscript"/>
        </w:rPr>
        <w:t xml:space="preserve"> </w:t>
      </w:r>
      <w:r w:rsidRPr="00420797">
        <w:rPr>
          <w:b/>
          <w:bCs/>
        </w:rPr>
        <w:t xml:space="preserve"> corresponds to existing R15 requirements, T</w:t>
      </w:r>
      <w:r w:rsidRPr="00420797">
        <w:rPr>
          <w:b/>
          <w:bCs/>
          <w:vertAlign w:val="subscript"/>
        </w:rPr>
        <w:t>CSI-RS</w:t>
      </w:r>
      <w:r w:rsidRPr="00420797">
        <w:rPr>
          <w:b/>
          <w:bCs/>
        </w:rPr>
        <w:t xml:space="preserve"> is the periodicity of CSI-RS, and T</w:t>
      </w:r>
      <w:r w:rsidRPr="00420797">
        <w:rPr>
          <w:b/>
          <w:bCs/>
          <w:vertAlign w:val="subscript"/>
        </w:rPr>
        <w:t xml:space="preserve">CSI-Reporting </w:t>
      </w:r>
      <w:r w:rsidRPr="00420797">
        <w:rPr>
          <w:b/>
          <w:bCs/>
        </w:rPr>
        <w:t>is the periodicity of CSI reporting and L</w:t>
      </w:r>
      <w:r w:rsidRPr="00420797">
        <w:rPr>
          <w:b/>
          <w:bCs/>
          <w:vertAlign w:val="subscript"/>
        </w:rPr>
        <w:t>4</w:t>
      </w:r>
      <w:r w:rsidRPr="00420797">
        <w:rPr>
          <w:b/>
          <w:bCs/>
        </w:rPr>
        <w:t xml:space="preserve"> is the number of occasions CSI-RS is not available and L</w:t>
      </w:r>
      <w:r w:rsidRPr="00420797">
        <w:rPr>
          <w:b/>
          <w:bCs/>
          <w:vertAlign w:val="subscript"/>
        </w:rPr>
        <w:t>5</w:t>
      </w:r>
      <w:r w:rsidRPr="00420797">
        <w:rPr>
          <w:b/>
          <w:bCs/>
        </w:rPr>
        <w:t xml:space="preserve"> is the number of CSI reporting occasions that are not available due to CCA failure in UL with L</w:t>
      </w:r>
      <w:r w:rsidRPr="00420797">
        <w:rPr>
          <w:b/>
          <w:bCs/>
          <w:vertAlign w:val="subscript"/>
        </w:rPr>
        <w:t>4</w:t>
      </w:r>
      <w:r w:rsidRPr="00420797">
        <w:rPr>
          <w:b/>
          <w:bCs/>
        </w:rPr>
        <w:t xml:space="preserve"> </w:t>
      </w:r>
      <m:oMath>
        <m:r>
          <m:rPr>
            <m:sty m:val="bi"/>
          </m:rPr>
          <w:rPr>
            <w:rFonts w:ascii="Cambria Math" w:hAnsi="Cambria Math"/>
          </w:rPr>
          <m:t>≤</m:t>
        </m:r>
      </m:oMath>
      <w:r w:rsidRPr="00420797">
        <w:rPr>
          <w:b/>
          <w:bCs/>
        </w:rPr>
        <w:t xml:space="preserve"> L</w:t>
      </w:r>
      <w:r w:rsidRPr="00420797">
        <w:rPr>
          <w:b/>
          <w:bCs/>
          <w:vertAlign w:val="subscript"/>
        </w:rPr>
        <w:t xml:space="preserve">4,max  </w:t>
      </w:r>
      <w:r w:rsidRPr="00420797">
        <w:rPr>
          <w:b/>
          <w:bCs/>
        </w:rPr>
        <w:t>and L</w:t>
      </w:r>
      <w:r w:rsidRPr="00420797">
        <w:rPr>
          <w:b/>
          <w:bCs/>
          <w:vertAlign w:val="subscript"/>
        </w:rPr>
        <w:t>5</w:t>
      </w:r>
      <w:r w:rsidRPr="00420797">
        <w:rPr>
          <w:b/>
          <w:bCs/>
        </w:rPr>
        <w:t xml:space="preserve"> </w:t>
      </w:r>
      <m:oMath>
        <m:r>
          <m:rPr>
            <m:sty m:val="bi"/>
          </m:rPr>
          <w:rPr>
            <w:rFonts w:ascii="Cambria Math" w:hAnsi="Cambria Math"/>
          </w:rPr>
          <m:t>≤</m:t>
        </m:r>
      </m:oMath>
      <w:r w:rsidRPr="00420797">
        <w:rPr>
          <w:b/>
          <w:bCs/>
        </w:rPr>
        <w:t xml:space="preserve"> L</w:t>
      </w:r>
      <w:r w:rsidRPr="00420797">
        <w:rPr>
          <w:b/>
          <w:bCs/>
          <w:vertAlign w:val="subscript"/>
        </w:rPr>
        <w:t>5,max</w:t>
      </w:r>
      <w:r w:rsidRPr="00420797">
        <w:rPr>
          <w:b/>
          <w:bCs/>
        </w:rPr>
        <w:t xml:space="preserve">. UE shall abandon </w:t>
      </w:r>
      <w:proofErr w:type="spellStart"/>
      <w:r w:rsidRPr="00420797">
        <w:rPr>
          <w:b/>
          <w:bCs/>
        </w:rPr>
        <w:t>SCell</w:t>
      </w:r>
      <w:proofErr w:type="spellEnd"/>
      <w:r w:rsidRPr="00420797">
        <w:rPr>
          <w:b/>
          <w:bCs/>
        </w:rPr>
        <w:t xml:space="preserve"> activation upon exceeding max values. </w:t>
      </w:r>
    </w:p>
    <w:p w14:paraId="403547C0" w14:textId="69CE73AE" w:rsidR="00097043" w:rsidRDefault="009700A9" w:rsidP="009700A9">
      <w:pPr>
        <w:pStyle w:val="Heading2"/>
        <w:rPr>
          <w:lang w:val="en-US"/>
        </w:rPr>
      </w:pPr>
      <w:r>
        <w:rPr>
          <w:lang w:val="en-US"/>
        </w:rPr>
        <w:t>Deactivation delay</w:t>
      </w:r>
    </w:p>
    <w:p w14:paraId="2B8842A9" w14:textId="76F68182" w:rsidR="009700A9" w:rsidRDefault="003D5A44" w:rsidP="009700A9">
      <w:pPr>
        <w:rPr>
          <w:lang w:val="en-US"/>
        </w:rPr>
      </w:pPr>
      <w:r>
        <w:rPr>
          <w:lang w:val="en-US"/>
        </w:rPr>
        <w:t>With the clarification to the definition of T</w:t>
      </w:r>
      <w:r w:rsidRPr="001D5527">
        <w:rPr>
          <w:vertAlign w:val="subscript"/>
          <w:lang w:val="en-US"/>
        </w:rPr>
        <w:t>HARQ</w:t>
      </w:r>
      <w:r>
        <w:rPr>
          <w:vertAlign w:val="subscript"/>
          <w:lang w:val="en-US"/>
        </w:rPr>
        <w:t xml:space="preserve"> </w:t>
      </w:r>
      <w:r>
        <w:rPr>
          <w:lang w:val="en-US"/>
        </w:rPr>
        <w:t xml:space="preserve">as in proposal 2, the </w:t>
      </w:r>
      <w:proofErr w:type="spellStart"/>
      <w:r>
        <w:rPr>
          <w:lang w:val="en-US"/>
        </w:rPr>
        <w:t>SCell</w:t>
      </w:r>
      <w:proofErr w:type="spellEnd"/>
      <w:r>
        <w:rPr>
          <w:lang w:val="en-US"/>
        </w:rPr>
        <w:t xml:space="preserve"> deactivation delay requirement for activated </w:t>
      </w:r>
      <w:proofErr w:type="spellStart"/>
      <w:r>
        <w:rPr>
          <w:lang w:val="en-US"/>
        </w:rPr>
        <w:t>SCell</w:t>
      </w:r>
      <w:proofErr w:type="spellEnd"/>
      <w:r>
        <w:rPr>
          <w:lang w:val="en-US"/>
        </w:rPr>
        <w:t xml:space="preserve"> is the </w:t>
      </w:r>
      <w:r w:rsidR="00453F5B">
        <w:rPr>
          <w:lang w:val="en-US"/>
        </w:rPr>
        <w:t xml:space="preserve">same as in Release 15 requirements. </w:t>
      </w:r>
    </w:p>
    <w:p w14:paraId="69D3579A" w14:textId="61677ADD" w:rsidR="00453F5B" w:rsidRPr="001B613E" w:rsidRDefault="00453F5B" w:rsidP="009700A9">
      <w:pPr>
        <w:rPr>
          <w:b/>
          <w:bCs/>
          <w:lang w:val="en-US"/>
        </w:rPr>
      </w:pPr>
      <w:r w:rsidRPr="00453F5B">
        <w:rPr>
          <w:b/>
          <w:bCs/>
          <w:lang w:val="en-US"/>
        </w:rPr>
        <w:t xml:space="preserve">Proposal </w:t>
      </w:r>
      <w:r w:rsidR="001A435F">
        <w:rPr>
          <w:b/>
          <w:bCs/>
          <w:lang w:val="en-US"/>
        </w:rPr>
        <w:t>10</w:t>
      </w:r>
      <w:r w:rsidRPr="00453F5B">
        <w:rPr>
          <w:b/>
          <w:bCs/>
          <w:lang w:val="en-US"/>
        </w:rPr>
        <w:t>. With the clarification to the definition of T</w:t>
      </w:r>
      <w:r w:rsidRPr="00453F5B">
        <w:rPr>
          <w:b/>
          <w:bCs/>
          <w:vertAlign w:val="subscript"/>
          <w:lang w:val="en-US"/>
        </w:rPr>
        <w:t xml:space="preserve">HARQ </w:t>
      </w:r>
      <w:r w:rsidRPr="00453F5B">
        <w:rPr>
          <w:b/>
          <w:bCs/>
          <w:lang w:val="en-US"/>
        </w:rPr>
        <w:t xml:space="preserve">as in proposal 2, the </w:t>
      </w:r>
      <w:proofErr w:type="spellStart"/>
      <w:r w:rsidRPr="00453F5B">
        <w:rPr>
          <w:b/>
          <w:bCs/>
          <w:lang w:val="en-US"/>
        </w:rPr>
        <w:t>SCell</w:t>
      </w:r>
      <w:proofErr w:type="spellEnd"/>
      <w:r w:rsidRPr="00453F5B">
        <w:rPr>
          <w:b/>
          <w:bCs/>
          <w:lang w:val="en-US"/>
        </w:rPr>
        <w:t xml:space="preserve"> deactivation delay requirement for activated </w:t>
      </w:r>
      <w:proofErr w:type="spellStart"/>
      <w:r w:rsidRPr="00453F5B">
        <w:rPr>
          <w:b/>
          <w:bCs/>
          <w:lang w:val="en-US"/>
        </w:rPr>
        <w:t>SCell</w:t>
      </w:r>
      <w:proofErr w:type="spellEnd"/>
      <w:r w:rsidRPr="00453F5B">
        <w:rPr>
          <w:b/>
          <w:bCs/>
          <w:lang w:val="en-US"/>
        </w:rPr>
        <w:t xml:space="preserve"> is the same as in Release 15 requirements. </w:t>
      </w:r>
    </w:p>
    <w:p w14:paraId="0E910DB2" w14:textId="695065A5" w:rsidR="0034586F" w:rsidRDefault="0034586F" w:rsidP="0034586F">
      <w:pPr>
        <w:pStyle w:val="Heading1"/>
        <w:rPr>
          <w:lang w:val="en-US"/>
        </w:rPr>
      </w:pPr>
      <w:r>
        <w:rPr>
          <w:lang w:val="en-US"/>
        </w:rPr>
        <w:t>Interruption window</w:t>
      </w:r>
    </w:p>
    <w:p w14:paraId="26C0F755" w14:textId="58615A81" w:rsidR="00D91F66" w:rsidRPr="00BE78B0" w:rsidRDefault="00D91F66" w:rsidP="00D91F66">
      <w:pPr>
        <w:rPr>
          <w:lang w:eastAsia="zh-CN"/>
        </w:rPr>
      </w:pPr>
      <w:r>
        <w:t xml:space="preserve">Similar to NR R15 requirements, the activation interruption on PSCell (Scenario B) or PCell (Scenario A or C) or any activated Scell shall not occur </w:t>
      </w:r>
      <w:r w:rsidRPr="00BE78B0">
        <w:t>before slot n</w:t>
      </w:r>
      <w:r w:rsidRPr="00BE78B0">
        <w:rPr>
          <w:lang w:eastAsia="zh-CN"/>
        </w:rPr>
        <w:t>+1+[</w:t>
      </w:r>
      <w:r w:rsidRPr="00BE78B0">
        <w:t>T</w:t>
      </w:r>
      <w:r w:rsidRPr="00BE78B0">
        <w:rPr>
          <w:vertAlign w:val="subscript"/>
        </w:rPr>
        <w:t>HARQ</w:t>
      </w:r>
      <w:r w:rsidRPr="00BE78B0">
        <w:rPr>
          <w:lang w:eastAsia="zh-CN"/>
        </w:rPr>
        <w:t>]</w:t>
      </w:r>
      <w:r w:rsidRPr="00BE78B0">
        <w:t xml:space="preserve"> </w:t>
      </w:r>
      <w:bookmarkStart w:id="0" w:name="OLE_LINK43"/>
      <w:r w:rsidRPr="00BE78B0">
        <w:t>and not occur</w:t>
      </w:r>
      <w:bookmarkEnd w:id="0"/>
      <w:r w:rsidRPr="00BE78B0">
        <w:t xml:space="preserve"> after slot n</w:t>
      </w:r>
      <w:r w:rsidRPr="00BE78B0">
        <w:rPr>
          <w:lang w:eastAsia="zh-CN"/>
        </w:rPr>
        <w:t>+1</w:t>
      </w:r>
      <w:r w:rsidRPr="00BE78B0">
        <w:rPr>
          <w:i/>
        </w:rPr>
        <w:t>+</w:t>
      </w:r>
      <w:r w:rsidRPr="00BE78B0">
        <w:t>[T</w:t>
      </w:r>
      <w:r w:rsidRPr="00BE78B0">
        <w:rPr>
          <w:vertAlign w:val="subscript"/>
        </w:rPr>
        <w:t>HARQ</w:t>
      </w:r>
      <w:r w:rsidRPr="00BE78B0">
        <w:rPr>
          <w:lang w:eastAsia="zh-CN"/>
        </w:rPr>
        <w:t xml:space="preserve"> +3ms + T</w:t>
      </w:r>
      <w:r w:rsidR="002826A9">
        <w:rPr>
          <w:vertAlign w:val="subscript"/>
          <w:lang w:eastAsia="zh-CN"/>
        </w:rPr>
        <w:t>S</w:t>
      </w:r>
      <w:r w:rsidRPr="00BE78B0">
        <w:rPr>
          <w:vertAlign w:val="subscript"/>
          <w:lang w:eastAsia="zh-CN"/>
        </w:rPr>
        <w:t>MTC_MAX</w:t>
      </w:r>
      <w:r w:rsidRPr="00BE78B0">
        <w:rPr>
          <w:lang w:eastAsia="x-none"/>
        </w:rPr>
        <w:t xml:space="preserve"> + </w:t>
      </w:r>
      <w:proofErr w:type="spellStart"/>
      <w:r w:rsidRPr="00BE78B0">
        <w:t>T</w:t>
      </w:r>
      <w:r w:rsidR="002826A9">
        <w:rPr>
          <w:vertAlign w:val="subscript"/>
        </w:rPr>
        <w:t>S</w:t>
      </w:r>
      <w:r w:rsidRPr="00BE78B0">
        <w:rPr>
          <w:vertAlign w:val="subscript"/>
        </w:rPr>
        <w:t>MTC_duration</w:t>
      </w:r>
      <w:proofErr w:type="spellEnd"/>
      <w:r w:rsidRPr="00BE78B0" w:rsidDel="00CD65D5">
        <w:t xml:space="preserve"> </w:t>
      </w:r>
      <w:r w:rsidRPr="00BE78B0">
        <w:t>]</w:t>
      </w:r>
      <w:r w:rsidRPr="00BE78B0">
        <w:rPr>
          <w:lang w:eastAsia="zh-CN"/>
        </w:rPr>
        <w:t>.</w:t>
      </w:r>
    </w:p>
    <w:p w14:paraId="53DD3CD0" w14:textId="34470F64" w:rsidR="00D91F66" w:rsidRPr="000D34C9" w:rsidRDefault="00D91F66" w:rsidP="00D91F66">
      <w:pPr>
        <w:rPr>
          <w:b/>
          <w:bCs/>
        </w:rPr>
      </w:pPr>
      <w:r w:rsidRPr="000D34C9">
        <w:rPr>
          <w:b/>
          <w:bCs/>
        </w:rPr>
        <w:t xml:space="preserve">Proposal </w:t>
      </w:r>
      <w:r w:rsidR="004F4EC3">
        <w:rPr>
          <w:b/>
          <w:bCs/>
        </w:rPr>
        <w:t>1</w:t>
      </w:r>
      <w:r w:rsidR="001A435F">
        <w:rPr>
          <w:b/>
          <w:bCs/>
        </w:rPr>
        <w:t>1</w:t>
      </w:r>
      <w:r w:rsidRPr="000D34C9">
        <w:rPr>
          <w:b/>
          <w:bCs/>
        </w:rPr>
        <w:t>. Similar to NR R15 requirements, the activation interruption on PSCell (Scenario B) or PCell (Scenario A or C) or any activated Scell shall not occur before slot n</w:t>
      </w:r>
      <w:r w:rsidRPr="000D34C9">
        <w:rPr>
          <w:b/>
          <w:bCs/>
          <w:lang w:eastAsia="zh-CN"/>
        </w:rPr>
        <w:t>+1+[</w:t>
      </w:r>
      <w:r w:rsidRPr="000D34C9">
        <w:rPr>
          <w:b/>
          <w:bCs/>
        </w:rPr>
        <w:t>T</w:t>
      </w:r>
      <w:r w:rsidRPr="000D34C9">
        <w:rPr>
          <w:b/>
          <w:bCs/>
          <w:vertAlign w:val="subscript"/>
        </w:rPr>
        <w:t>HARQ</w:t>
      </w:r>
      <w:r w:rsidRPr="000D34C9">
        <w:rPr>
          <w:b/>
          <w:bCs/>
          <w:lang w:eastAsia="zh-CN"/>
        </w:rPr>
        <w:t>]</w:t>
      </w:r>
      <w:r w:rsidRPr="000D34C9">
        <w:rPr>
          <w:b/>
          <w:bCs/>
        </w:rPr>
        <w:t xml:space="preserve"> and not occur after slot n</w:t>
      </w:r>
      <w:r w:rsidRPr="000D34C9">
        <w:rPr>
          <w:b/>
          <w:bCs/>
          <w:lang w:eastAsia="zh-CN"/>
        </w:rPr>
        <w:t>+1</w:t>
      </w:r>
      <w:r w:rsidRPr="000D34C9">
        <w:rPr>
          <w:b/>
          <w:bCs/>
          <w:i/>
        </w:rPr>
        <w:t>+</w:t>
      </w:r>
      <w:r w:rsidRPr="000D34C9">
        <w:rPr>
          <w:b/>
          <w:bCs/>
        </w:rPr>
        <w:t>[T</w:t>
      </w:r>
      <w:r w:rsidRPr="000D34C9">
        <w:rPr>
          <w:b/>
          <w:bCs/>
          <w:vertAlign w:val="subscript"/>
        </w:rPr>
        <w:t>HARQ</w:t>
      </w:r>
      <w:r w:rsidRPr="000D34C9">
        <w:rPr>
          <w:b/>
          <w:bCs/>
          <w:lang w:eastAsia="zh-CN"/>
        </w:rPr>
        <w:t xml:space="preserve"> +3ms + T</w:t>
      </w:r>
      <w:r w:rsidR="002826A9">
        <w:rPr>
          <w:b/>
          <w:bCs/>
          <w:vertAlign w:val="subscript"/>
          <w:lang w:eastAsia="zh-CN"/>
        </w:rPr>
        <w:t>S</w:t>
      </w:r>
      <w:r w:rsidRPr="000D34C9">
        <w:rPr>
          <w:b/>
          <w:bCs/>
          <w:vertAlign w:val="subscript"/>
          <w:lang w:eastAsia="zh-CN"/>
        </w:rPr>
        <w:t>MTC_MAX</w:t>
      </w:r>
      <w:r w:rsidRPr="000D34C9">
        <w:rPr>
          <w:b/>
          <w:bCs/>
          <w:lang w:eastAsia="x-none"/>
        </w:rPr>
        <w:t xml:space="preserve"> + </w:t>
      </w:r>
      <w:proofErr w:type="spellStart"/>
      <w:r w:rsidRPr="000D34C9">
        <w:rPr>
          <w:b/>
          <w:bCs/>
        </w:rPr>
        <w:t>T</w:t>
      </w:r>
      <w:r w:rsidR="002826A9">
        <w:rPr>
          <w:b/>
          <w:bCs/>
          <w:vertAlign w:val="subscript"/>
        </w:rPr>
        <w:t>S</w:t>
      </w:r>
      <w:r w:rsidRPr="000D34C9">
        <w:rPr>
          <w:b/>
          <w:bCs/>
          <w:vertAlign w:val="subscript"/>
        </w:rPr>
        <w:t>MTC_duration</w:t>
      </w:r>
      <w:proofErr w:type="spellEnd"/>
      <w:r w:rsidRPr="000D34C9" w:rsidDel="00CD65D5">
        <w:rPr>
          <w:b/>
          <w:bCs/>
        </w:rPr>
        <w:t xml:space="preserve"> </w:t>
      </w:r>
      <w:r w:rsidR="002826A9">
        <w:rPr>
          <w:b/>
          <w:bCs/>
        </w:rPr>
        <w:t>] where</w:t>
      </w:r>
      <w:r w:rsidRPr="001B4565">
        <w:rPr>
          <w:b/>
          <w:bCs/>
        </w:rPr>
        <w:t xml:space="preserve"> T</w:t>
      </w:r>
      <w:r w:rsidRPr="001B4565">
        <w:rPr>
          <w:b/>
          <w:bCs/>
          <w:vertAlign w:val="subscript"/>
        </w:rPr>
        <w:t xml:space="preserve">HARQ </w:t>
      </w:r>
      <w:r w:rsidR="002826A9">
        <w:rPr>
          <w:b/>
          <w:bCs/>
        </w:rPr>
        <w:t xml:space="preserve">is defined in Proposal 2. </w:t>
      </w:r>
    </w:p>
    <w:p w14:paraId="6972D598" w14:textId="77777777" w:rsidR="00D91F66" w:rsidRPr="00BE78B0" w:rsidRDefault="00D91F66" w:rsidP="00D91F66">
      <w:pPr>
        <w:rPr>
          <w:lang w:eastAsia="zh-CN"/>
        </w:rPr>
      </w:pPr>
      <w:r w:rsidRPr="00BE78B0">
        <w:rPr>
          <w:lang w:eastAsia="zh-CN"/>
        </w:rPr>
        <w:t xml:space="preserve">The </w:t>
      </w:r>
      <w:r>
        <w:rPr>
          <w:lang w:eastAsia="zh-CN"/>
        </w:rPr>
        <w:t xml:space="preserve">deactivation </w:t>
      </w:r>
      <w:r w:rsidRPr="00BE78B0">
        <w:rPr>
          <w:lang w:eastAsia="zh-CN"/>
        </w:rPr>
        <w:t xml:space="preserve">interruption on PCell or any activated SCell </w:t>
      </w:r>
      <w:r w:rsidRPr="00BE78B0">
        <w:rPr>
          <w:lang w:val="en-US"/>
        </w:rPr>
        <w:t xml:space="preserve">shall not </w:t>
      </w:r>
      <w:r w:rsidRPr="00BE78B0">
        <w:t>occur before slot n</w:t>
      </w:r>
      <w:r w:rsidRPr="00BE78B0">
        <w:rPr>
          <w:lang w:eastAsia="zh-CN"/>
        </w:rPr>
        <w:t>+1+[</w:t>
      </w:r>
      <w:r w:rsidRPr="00BE78B0">
        <w:t>T</w:t>
      </w:r>
      <w:r w:rsidRPr="00BE78B0">
        <w:rPr>
          <w:vertAlign w:val="subscript"/>
        </w:rPr>
        <w:t>HARQ</w:t>
      </w:r>
      <w:r w:rsidRPr="00BE78B0">
        <w:rPr>
          <w:lang w:eastAsia="zh-CN"/>
        </w:rPr>
        <w:t>]</w:t>
      </w:r>
      <w:r w:rsidRPr="00BE78B0">
        <w:t xml:space="preserve"> and not occur after slot n+</w:t>
      </w:r>
      <w:r w:rsidRPr="00BE78B0">
        <w:rPr>
          <w:lang w:eastAsia="zh-CN"/>
        </w:rPr>
        <w:t>1+</w:t>
      </w:r>
      <w:r w:rsidRPr="00BE78B0">
        <w:t>[T</w:t>
      </w:r>
      <w:r w:rsidRPr="00BE78B0">
        <w:rPr>
          <w:vertAlign w:val="subscript"/>
        </w:rPr>
        <w:t>HARQ</w:t>
      </w:r>
      <w:r w:rsidRPr="00BE78B0">
        <w:rPr>
          <w:lang w:eastAsia="zh-CN"/>
        </w:rPr>
        <w:t xml:space="preserve"> +3ms</w:t>
      </w:r>
      <w:r w:rsidRPr="00BE78B0">
        <w:t>]</w:t>
      </w:r>
      <w:r w:rsidRPr="00BE78B0">
        <w:rPr>
          <w:lang w:eastAsia="zh-CN"/>
        </w:rPr>
        <w:t>.</w:t>
      </w:r>
    </w:p>
    <w:p w14:paraId="4C584BD3" w14:textId="4787372A" w:rsidR="0034586F" w:rsidRPr="00D91F66" w:rsidRDefault="00D91F66" w:rsidP="0034586F">
      <w:pPr>
        <w:rPr>
          <w:b/>
          <w:bCs/>
        </w:rPr>
      </w:pPr>
      <w:r w:rsidRPr="000D34C9">
        <w:rPr>
          <w:b/>
          <w:bCs/>
        </w:rPr>
        <w:t xml:space="preserve">Proposal </w:t>
      </w:r>
      <w:r w:rsidR="004F4EC3">
        <w:rPr>
          <w:b/>
          <w:bCs/>
        </w:rPr>
        <w:t>1</w:t>
      </w:r>
      <w:r w:rsidR="001A435F">
        <w:rPr>
          <w:b/>
          <w:bCs/>
        </w:rPr>
        <w:t>2</w:t>
      </w:r>
      <w:r w:rsidRPr="000D34C9">
        <w:rPr>
          <w:b/>
          <w:bCs/>
        </w:rPr>
        <w:t>.</w:t>
      </w:r>
      <w:r w:rsidRPr="000D34C9">
        <w:rPr>
          <w:b/>
          <w:bCs/>
          <w:lang w:eastAsia="zh-CN"/>
        </w:rPr>
        <w:t xml:space="preserve"> The deactivation interruption on PCell or </w:t>
      </w:r>
      <w:r>
        <w:rPr>
          <w:b/>
          <w:bCs/>
          <w:lang w:eastAsia="zh-CN"/>
        </w:rPr>
        <w:t xml:space="preserve">PSCell or </w:t>
      </w:r>
      <w:r w:rsidRPr="000D34C9">
        <w:rPr>
          <w:b/>
          <w:bCs/>
          <w:lang w:eastAsia="zh-CN"/>
        </w:rPr>
        <w:t xml:space="preserve">any activated SCell </w:t>
      </w:r>
      <w:r w:rsidRPr="000D34C9">
        <w:rPr>
          <w:b/>
          <w:bCs/>
          <w:lang w:val="en-US"/>
        </w:rPr>
        <w:t xml:space="preserve">shall not </w:t>
      </w:r>
      <w:r w:rsidRPr="000D34C9">
        <w:rPr>
          <w:b/>
          <w:bCs/>
        </w:rPr>
        <w:t>occur before slot n</w:t>
      </w:r>
      <w:r w:rsidRPr="000D34C9">
        <w:rPr>
          <w:b/>
          <w:bCs/>
          <w:lang w:eastAsia="zh-CN"/>
        </w:rPr>
        <w:t>+1+[</w:t>
      </w:r>
      <w:r w:rsidRPr="000D34C9">
        <w:rPr>
          <w:b/>
          <w:bCs/>
        </w:rPr>
        <w:t>T</w:t>
      </w:r>
      <w:r w:rsidRPr="000D34C9">
        <w:rPr>
          <w:b/>
          <w:bCs/>
          <w:vertAlign w:val="subscript"/>
        </w:rPr>
        <w:t>HARQ</w:t>
      </w:r>
      <w:r w:rsidRPr="000D34C9">
        <w:rPr>
          <w:b/>
          <w:bCs/>
          <w:lang w:eastAsia="zh-CN"/>
        </w:rPr>
        <w:t>]</w:t>
      </w:r>
      <w:r w:rsidRPr="000D34C9">
        <w:rPr>
          <w:b/>
          <w:bCs/>
        </w:rPr>
        <w:t xml:space="preserve"> and not occur after slot n+</w:t>
      </w:r>
      <w:r w:rsidRPr="000D34C9">
        <w:rPr>
          <w:b/>
          <w:bCs/>
          <w:lang w:eastAsia="zh-CN"/>
        </w:rPr>
        <w:t>1+</w:t>
      </w:r>
      <w:r w:rsidRPr="000D34C9">
        <w:rPr>
          <w:b/>
          <w:bCs/>
        </w:rPr>
        <w:t>[T</w:t>
      </w:r>
      <w:r w:rsidRPr="000D34C9">
        <w:rPr>
          <w:b/>
          <w:bCs/>
          <w:vertAlign w:val="subscript"/>
        </w:rPr>
        <w:t>HARQ</w:t>
      </w:r>
      <w:r w:rsidRPr="000D34C9">
        <w:rPr>
          <w:b/>
          <w:bCs/>
          <w:lang w:eastAsia="zh-CN"/>
        </w:rPr>
        <w:t xml:space="preserve"> +3ms</w:t>
      </w:r>
      <w:r w:rsidRPr="000D34C9">
        <w:rPr>
          <w:b/>
          <w:bCs/>
        </w:rPr>
        <w:t>]</w:t>
      </w:r>
      <w:r w:rsidR="002826A9">
        <w:rPr>
          <w:b/>
          <w:bCs/>
          <w:lang w:eastAsia="zh-CN"/>
        </w:rPr>
        <w:t xml:space="preserve"> </w:t>
      </w:r>
      <w:r w:rsidR="002826A9">
        <w:rPr>
          <w:b/>
          <w:bCs/>
        </w:rPr>
        <w:t>where</w:t>
      </w:r>
      <w:r w:rsidR="002826A9" w:rsidRPr="001B4565">
        <w:rPr>
          <w:b/>
          <w:bCs/>
        </w:rPr>
        <w:t xml:space="preserve"> T</w:t>
      </w:r>
      <w:r w:rsidR="002826A9" w:rsidRPr="001B4565">
        <w:rPr>
          <w:b/>
          <w:bCs/>
          <w:vertAlign w:val="subscript"/>
        </w:rPr>
        <w:t xml:space="preserve">HARQ </w:t>
      </w:r>
      <w:r w:rsidR="002826A9">
        <w:rPr>
          <w:b/>
          <w:bCs/>
        </w:rPr>
        <w:t xml:space="preserve">is defined in Proposal 2. </w:t>
      </w:r>
    </w:p>
    <w:p w14:paraId="05109B46" w14:textId="3EF395D3" w:rsidR="00F2107A" w:rsidRDefault="0032488E" w:rsidP="005D6C7D">
      <w:pPr>
        <w:pStyle w:val="Heading1"/>
        <w:rPr>
          <w:lang w:val="en-US"/>
        </w:rPr>
      </w:pPr>
      <w:r>
        <w:rPr>
          <w:lang w:val="en-US"/>
        </w:rPr>
        <w:t>Con</w:t>
      </w:r>
      <w:r w:rsidR="00F2107A">
        <w:rPr>
          <w:lang w:val="en-US"/>
        </w:rPr>
        <w:t>clusions</w:t>
      </w:r>
    </w:p>
    <w:p w14:paraId="3C420B18" w14:textId="77777777" w:rsidR="00C92792" w:rsidRPr="003E6459" w:rsidRDefault="00C92792" w:rsidP="00C92792">
      <w:pPr>
        <w:autoSpaceDE w:val="0"/>
        <w:autoSpaceDN w:val="0"/>
        <w:adjustRightInd w:val="0"/>
        <w:spacing w:after="0"/>
        <w:rPr>
          <w:b/>
          <w:bCs/>
          <w:color w:val="000000"/>
          <w:lang w:val="en-US" w:eastAsia="ko-KR"/>
        </w:rPr>
      </w:pPr>
      <w:r w:rsidRPr="003D7086">
        <w:rPr>
          <w:b/>
          <w:bCs/>
          <w:lang w:val="en-US"/>
        </w:rPr>
        <w:t xml:space="preserve">Proposal 1. </w:t>
      </w:r>
      <w:r w:rsidRPr="003D7086">
        <w:rPr>
          <w:b/>
          <w:bCs/>
          <w:color w:val="000000"/>
          <w:lang w:val="en-US" w:eastAsia="ko-KR"/>
        </w:rPr>
        <w:t xml:space="preserve">NR-U </w:t>
      </w:r>
      <w:proofErr w:type="spellStart"/>
      <w:r w:rsidRPr="003D7086">
        <w:rPr>
          <w:b/>
          <w:bCs/>
          <w:color w:val="000000"/>
          <w:lang w:val="en-US" w:eastAsia="ko-KR"/>
        </w:rPr>
        <w:t>SCell</w:t>
      </w:r>
      <w:proofErr w:type="spellEnd"/>
      <w:r w:rsidRPr="003E6459">
        <w:rPr>
          <w:b/>
          <w:bCs/>
          <w:color w:val="000000"/>
          <w:lang w:val="en-US" w:eastAsia="ko-KR"/>
        </w:rPr>
        <w:t xml:space="preserve"> is known if it has been meeting the following conditions: </w:t>
      </w:r>
    </w:p>
    <w:p w14:paraId="4CB07468" w14:textId="77777777" w:rsidR="00C92792" w:rsidRPr="003D7086" w:rsidRDefault="00C92792" w:rsidP="00C92792">
      <w:pPr>
        <w:autoSpaceDE w:val="0"/>
        <w:autoSpaceDN w:val="0"/>
        <w:adjustRightInd w:val="0"/>
        <w:spacing w:after="0"/>
        <w:rPr>
          <w:b/>
          <w:bCs/>
          <w:color w:val="000000"/>
          <w:lang w:val="en-US" w:eastAsia="ko-KR"/>
        </w:rPr>
      </w:pPr>
    </w:p>
    <w:p w14:paraId="286E87B5" w14:textId="77777777" w:rsidR="00C92792" w:rsidRPr="003E6459" w:rsidRDefault="00C92792" w:rsidP="00C92792">
      <w:pPr>
        <w:autoSpaceDE w:val="0"/>
        <w:autoSpaceDN w:val="0"/>
        <w:adjustRightInd w:val="0"/>
        <w:spacing w:after="0"/>
        <w:ind w:firstLine="284"/>
        <w:rPr>
          <w:b/>
          <w:bCs/>
          <w:color w:val="000000"/>
          <w:lang w:val="en-US" w:eastAsia="ko-KR"/>
        </w:rPr>
      </w:pPr>
      <w:r w:rsidRPr="003E6459">
        <w:rPr>
          <w:b/>
          <w:bCs/>
          <w:color w:val="000000"/>
          <w:lang w:val="en-US" w:eastAsia="ko-KR"/>
        </w:rPr>
        <w:t xml:space="preserve">- During the period equal to max([5] </w:t>
      </w:r>
      <w:proofErr w:type="spellStart"/>
      <w:r w:rsidRPr="003E6459">
        <w:rPr>
          <w:b/>
          <w:bCs/>
          <w:color w:val="000000"/>
          <w:lang w:val="en-US" w:eastAsia="ko-KR"/>
        </w:rPr>
        <w:t>measCycleSCell</w:t>
      </w:r>
      <w:proofErr w:type="spellEnd"/>
      <w:r w:rsidRPr="003E6459">
        <w:rPr>
          <w:b/>
          <w:bCs/>
          <w:color w:val="000000"/>
          <w:lang w:val="en-US" w:eastAsia="ko-KR"/>
        </w:rPr>
        <w:t>, [5] DRX cycles) before the reception of the</w:t>
      </w:r>
      <w:r w:rsidRPr="003D7086">
        <w:rPr>
          <w:b/>
          <w:bCs/>
          <w:color w:val="000000"/>
          <w:lang w:val="en-US" w:eastAsia="ko-KR"/>
        </w:rPr>
        <w:t xml:space="preserve"> </w:t>
      </w:r>
      <w:proofErr w:type="spellStart"/>
      <w:r w:rsidRPr="003E6459">
        <w:rPr>
          <w:b/>
          <w:bCs/>
          <w:color w:val="000000"/>
          <w:lang w:val="en-US" w:eastAsia="ko-KR"/>
        </w:rPr>
        <w:t>SCell</w:t>
      </w:r>
      <w:proofErr w:type="spellEnd"/>
      <w:r w:rsidRPr="003E6459">
        <w:rPr>
          <w:b/>
          <w:bCs/>
          <w:color w:val="000000"/>
          <w:lang w:val="en-US" w:eastAsia="ko-KR"/>
        </w:rPr>
        <w:t xml:space="preserve"> activation command: </w:t>
      </w:r>
    </w:p>
    <w:p w14:paraId="335900FF" w14:textId="77777777" w:rsidR="00C92792" w:rsidRPr="003E6459" w:rsidRDefault="00C92792" w:rsidP="00C92792">
      <w:pPr>
        <w:autoSpaceDE w:val="0"/>
        <w:autoSpaceDN w:val="0"/>
        <w:adjustRightInd w:val="0"/>
        <w:spacing w:after="0"/>
        <w:ind w:left="284" w:firstLine="284"/>
        <w:rPr>
          <w:b/>
          <w:bCs/>
          <w:color w:val="000000"/>
          <w:lang w:val="en-US" w:eastAsia="ko-KR"/>
        </w:rPr>
      </w:pPr>
      <w:r w:rsidRPr="003E6459">
        <w:rPr>
          <w:b/>
          <w:bCs/>
          <w:color w:val="000000"/>
          <w:lang w:val="en-US" w:eastAsia="ko-KR"/>
        </w:rPr>
        <w:t xml:space="preserve">- the UE has sent a valid measurement report for the </w:t>
      </w:r>
      <w:proofErr w:type="spellStart"/>
      <w:r w:rsidRPr="003E6459">
        <w:rPr>
          <w:b/>
          <w:bCs/>
          <w:color w:val="000000"/>
          <w:lang w:val="en-US" w:eastAsia="ko-KR"/>
        </w:rPr>
        <w:t>SCell</w:t>
      </w:r>
      <w:proofErr w:type="spellEnd"/>
      <w:r w:rsidRPr="003E6459">
        <w:rPr>
          <w:b/>
          <w:bCs/>
          <w:color w:val="000000"/>
          <w:lang w:val="en-US" w:eastAsia="ko-KR"/>
        </w:rPr>
        <w:t xml:space="preserve"> being activated and </w:t>
      </w:r>
    </w:p>
    <w:p w14:paraId="78881318" w14:textId="77777777" w:rsidR="00C92792" w:rsidRPr="003E6459" w:rsidRDefault="00C92792" w:rsidP="00C92792">
      <w:pPr>
        <w:autoSpaceDE w:val="0"/>
        <w:autoSpaceDN w:val="0"/>
        <w:adjustRightInd w:val="0"/>
        <w:spacing w:after="0"/>
        <w:ind w:left="284" w:firstLine="284"/>
        <w:rPr>
          <w:rFonts w:ascii="Arial" w:hAnsi="Arial" w:cs="Arial"/>
          <w:b/>
          <w:bCs/>
          <w:color w:val="000000"/>
          <w:sz w:val="18"/>
          <w:szCs w:val="18"/>
          <w:lang w:val="en-US" w:eastAsia="ko-KR"/>
        </w:rPr>
      </w:pPr>
      <w:r w:rsidRPr="003E6459">
        <w:rPr>
          <w:b/>
          <w:bCs/>
          <w:color w:val="000000"/>
          <w:lang w:val="en-US" w:eastAsia="ko-KR"/>
        </w:rPr>
        <w:t xml:space="preserve">- the SSB measured remains detectable according to the cell identification conditions specified in clause </w:t>
      </w:r>
      <w:r>
        <w:rPr>
          <w:b/>
          <w:bCs/>
          <w:color w:val="000000"/>
          <w:lang w:val="en-US" w:eastAsia="ko-KR"/>
        </w:rPr>
        <w:t xml:space="preserve">9.2A </w:t>
      </w:r>
      <w:r w:rsidRPr="003E6459">
        <w:rPr>
          <w:b/>
          <w:bCs/>
          <w:color w:val="000000"/>
          <w:lang w:val="en-US" w:eastAsia="ko-KR"/>
        </w:rPr>
        <w:t xml:space="preserve">and </w:t>
      </w:r>
      <w:r>
        <w:rPr>
          <w:b/>
          <w:bCs/>
          <w:color w:val="000000"/>
          <w:lang w:val="en-US" w:eastAsia="ko-KR"/>
        </w:rPr>
        <w:t>9.3A</w:t>
      </w:r>
      <w:r w:rsidRPr="003E6459">
        <w:rPr>
          <w:b/>
          <w:bCs/>
          <w:color w:val="000000"/>
          <w:lang w:val="en-US" w:eastAsia="ko-KR"/>
        </w:rPr>
        <w:t xml:space="preserve">. </w:t>
      </w:r>
    </w:p>
    <w:p w14:paraId="17518578" w14:textId="77777777" w:rsidR="00C92792" w:rsidRPr="003E6459" w:rsidRDefault="00C92792" w:rsidP="00C92792">
      <w:pPr>
        <w:autoSpaceDE w:val="0"/>
        <w:autoSpaceDN w:val="0"/>
        <w:adjustRightInd w:val="0"/>
        <w:spacing w:after="0"/>
        <w:ind w:left="284" w:firstLine="284"/>
        <w:rPr>
          <w:rFonts w:ascii="Arial" w:hAnsi="Arial" w:cs="Arial"/>
          <w:b/>
          <w:bCs/>
          <w:color w:val="000000"/>
          <w:sz w:val="18"/>
          <w:szCs w:val="18"/>
          <w:lang w:val="en-US" w:eastAsia="ko-KR"/>
        </w:rPr>
      </w:pPr>
      <w:r w:rsidRPr="003E6459">
        <w:rPr>
          <w:b/>
          <w:bCs/>
          <w:lang w:val="en-US" w:eastAsia="ko-KR"/>
        </w:rPr>
        <w:t xml:space="preserve">- the SSB measured during the period equal to max([5] </w:t>
      </w:r>
      <w:proofErr w:type="spellStart"/>
      <w:r w:rsidRPr="003E6459">
        <w:rPr>
          <w:b/>
          <w:bCs/>
          <w:lang w:val="en-US" w:eastAsia="ko-KR"/>
        </w:rPr>
        <w:t>measCycleSCell</w:t>
      </w:r>
      <w:proofErr w:type="spellEnd"/>
      <w:r w:rsidRPr="003E6459">
        <w:rPr>
          <w:b/>
          <w:bCs/>
          <w:lang w:val="en-US" w:eastAsia="ko-KR"/>
        </w:rPr>
        <w:t xml:space="preserve">, [5] DRX cycles) also remains detectable during the </w:t>
      </w:r>
      <w:proofErr w:type="spellStart"/>
      <w:r w:rsidRPr="003E6459">
        <w:rPr>
          <w:b/>
          <w:bCs/>
          <w:lang w:val="en-US" w:eastAsia="ko-KR"/>
        </w:rPr>
        <w:t>SCell</w:t>
      </w:r>
      <w:proofErr w:type="spellEnd"/>
      <w:r w:rsidRPr="003E6459">
        <w:rPr>
          <w:b/>
          <w:bCs/>
          <w:lang w:val="en-US" w:eastAsia="ko-KR"/>
        </w:rPr>
        <w:t xml:space="preserve"> activation delay according to the cell identification conditions specified in </w:t>
      </w:r>
      <w:r>
        <w:rPr>
          <w:b/>
          <w:bCs/>
          <w:color w:val="000000"/>
          <w:lang w:val="en-US" w:eastAsia="ko-KR"/>
        </w:rPr>
        <w:t>9.2A</w:t>
      </w:r>
      <w:r w:rsidRPr="003E6459">
        <w:rPr>
          <w:b/>
          <w:bCs/>
          <w:color w:val="000000"/>
          <w:lang w:val="en-US" w:eastAsia="ko-KR"/>
        </w:rPr>
        <w:t xml:space="preserve"> and </w:t>
      </w:r>
      <w:r>
        <w:rPr>
          <w:b/>
          <w:bCs/>
          <w:color w:val="000000"/>
          <w:lang w:val="en-US" w:eastAsia="ko-KR"/>
        </w:rPr>
        <w:t>9.3A.</w:t>
      </w:r>
      <w:r w:rsidRPr="003E6459">
        <w:rPr>
          <w:b/>
          <w:bCs/>
          <w:color w:val="000000"/>
          <w:lang w:val="en-US" w:eastAsia="ko-KR"/>
        </w:rPr>
        <w:t xml:space="preserve"> </w:t>
      </w:r>
    </w:p>
    <w:p w14:paraId="2D7A08EA" w14:textId="0C3E532E" w:rsidR="00C92792" w:rsidRDefault="00C92792" w:rsidP="00C92792">
      <w:pPr>
        <w:rPr>
          <w:b/>
          <w:bCs/>
          <w:lang w:val="en-US" w:eastAsia="ko-KR"/>
        </w:rPr>
      </w:pPr>
      <w:r w:rsidRPr="003D7086">
        <w:rPr>
          <w:b/>
          <w:bCs/>
          <w:lang w:val="en-US" w:eastAsia="ko-KR"/>
        </w:rPr>
        <w:t xml:space="preserve">Otherwise NR-U </w:t>
      </w:r>
      <w:proofErr w:type="spellStart"/>
      <w:r w:rsidRPr="003D7086">
        <w:rPr>
          <w:b/>
          <w:bCs/>
          <w:lang w:val="en-US" w:eastAsia="ko-KR"/>
        </w:rPr>
        <w:t>SCell</w:t>
      </w:r>
      <w:proofErr w:type="spellEnd"/>
      <w:r w:rsidRPr="003D7086">
        <w:rPr>
          <w:b/>
          <w:bCs/>
          <w:lang w:val="en-US" w:eastAsia="ko-KR"/>
        </w:rPr>
        <w:t xml:space="preserve"> is unknown.</w:t>
      </w:r>
    </w:p>
    <w:p w14:paraId="4E09C302" w14:textId="12409CB5" w:rsidR="001A435F" w:rsidRPr="001A435F" w:rsidRDefault="001A435F" w:rsidP="00C92792">
      <w:pPr>
        <w:rPr>
          <w:b/>
          <w:bCs/>
          <w:lang w:val="en-US"/>
        </w:rPr>
      </w:pPr>
      <w:r>
        <w:rPr>
          <w:b/>
          <w:bCs/>
          <w:lang w:val="en-US" w:eastAsia="ko-KR"/>
        </w:rPr>
        <w:t xml:space="preserve">Proposal 2. </w:t>
      </w:r>
      <w:r>
        <w:rPr>
          <w:b/>
          <w:bCs/>
        </w:rPr>
        <w:t xml:space="preserve">RAN4 to further discuss the modification of the term “SSB remains detectable” for NR-U. </w:t>
      </w:r>
    </w:p>
    <w:p w14:paraId="0F53A3E9" w14:textId="4F35BB8D" w:rsidR="001B613E" w:rsidRDefault="001B613E" w:rsidP="001B613E">
      <w:pPr>
        <w:rPr>
          <w:b/>
          <w:bCs/>
          <w:lang w:val="en-US"/>
        </w:rPr>
      </w:pPr>
      <w:r w:rsidRPr="009F0226">
        <w:rPr>
          <w:b/>
          <w:bCs/>
          <w:lang w:val="en-US"/>
        </w:rPr>
        <w:t xml:space="preserve">Observation 1. In group-based or one-shot HARQ-ACK, UE does not autonomously attempt to retransmit HARQ. It is </w:t>
      </w:r>
      <w:proofErr w:type="spellStart"/>
      <w:r w:rsidRPr="009F0226">
        <w:rPr>
          <w:b/>
          <w:bCs/>
          <w:lang w:val="en-US"/>
        </w:rPr>
        <w:t>gNB</w:t>
      </w:r>
      <w:proofErr w:type="spellEnd"/>
      <w:r w:rsidRPr="009F0226">
        <w:rPr>
          <w:b/>
          <w:bCs/>
          <w:lang w:val="en-US"/>
        </w:rPr>
        <w:t xml:space="preserve"> that triggers the request for retrieving the HARQ-ACK feedbacks that it did not receive. </w:t>
      </w:r>
      <w:r w:rsidRPr="009F0226">
        <w:rPr>
          <w:b/>
          <w:bCs/>
          <w:lang w:val="en-US"/>
        </w:rPr>
        <w:lastRenderedPageBreak/>
        <w:t xml:space="preserve">Timeline for HARQ feedback is determined by </w:t>
      </w:r>
      <w:proofErr w:type="spellStart"/>
      <w:r w:rsidRPr="009F0226">
        <w:rPr>
          <w:b/>
          <w:bCs/>
          <w:lang w:val="en-US"/>
        </w:rPr>
        <w:t>gNB</w:t>
      </w:r>
      <w:proofErr w:type="spellEnd"/>
      <w:r w:rsidRPr="009F0226">
        <w:rPr>
          <w:b/>
          <w:bCs/>
          <w:lang w:val="en-US"/>
        </w:rPr>
        <w:t xml:space="preserve"> and the method (</w:t>
      </w:r>
      <w:proofErr w:type="spellStart"/>
      <w:r w:rsidRPr="009F0226">
        <w:rPr>
          <w:b/>
          <w:bCs/>
          <w:lang w:val="en-US"/>
        </w:rPr>
        <w:t>groupd</w:t>
      </w:r>
      <w:proofErr w:type="spellEnd"/>
      <w:r w:rsidRPr="009F0226">
        <w:rPr>
          <w:b/>
          <w:bCs/>
          <w:lang w:val="en-US"/>
        </w:rPr>
        <w:t>-based or one-shot) is signaled to UE via RRC signaling.</w:t>
      </w:r>
    </w:p>
    <w:p w14:paraId="5B68F334" w14:textId="69CE78C7" w:rsidR="001A435F" w:rsidRDefault="001A435F" w:rsidP="001B613E">
      <w:pPr>
        <w:rPr>
          <w:b/>
          <w:bCs/>
          <w:lang w:val="en-US"/>
        </w:rPr>
      </w:pPr>
      <w:r w:rsidRPr="00F76401">
        <w:rPr>
          <w:b/>
          <w:bCs/>
          <w:lang w:val="en-US"/>
        </w:rPr>
        <w:t xml:space="preserve">Observation 2. HARQ enhancement methods may turn out to be optional UE capabilities in Release 16. In such case, UE’s HARQ feedback will follow Release 15 which is again not autonomous and completely controlled by </w:t>
      </w:r>
      <w:proofErr w:type="spellStart"/>
      <w:r w:rsidRPr="00F76401">
        <w:rPr>
          <w:b/>
          <w:bCs/>
          <w:lang w:val="en-US"/>
        </w:rPr>
        <w:t>gNB</w:t>
      </w:r>
      <w:proofErr w:type="spellEnd"/>
      <w:r w:rsidRPr="00F76401">
        <w:rPr>
          <w:b/>
          <w:bCs/>
          <w:lang w:val="en-US"/>
        </w:rPr>
        <w:t>.</w:t>
      </w:r>
    </w:p>
    <w:p w14:paraId="30F4B255" w14:textId="133E1FDA" w:rsidR="001B613E" w:rsidRDefault="001B613E" w:rsidP="001B613E">
      <w:pPr>
        <w:rPr>
          <w:b/>
          <w:bCs/>
          <w:lang w:val="en-US"/>
        </w:rPr>
      </w:pPr>
      <w:r w:rsidRPr="00E13D2E">
        <w:rPr>
          <w:b/>
          <w:bCs/>
          <w:lang w:val="en-US"/>
        </w:rPr>
        <w:t xml:space="preserve">Proposal </w:t>
      </w:r>
      <w:r w:rsidR="00C16A02">
        <w:rPr>
          <w:b/>
          <w:bCs/>
          <w:lang w:val="en-US"/>
        </w:rPr>
        <w:t>3</w:t>
      </w:r>
      <w:r w:rsidRPr="00E13D2E">
        <w:rPr>
          <w:b/>
          <w:bCs/>
          <w:lang w:val="en-US"/>
        </w:rPr>
        <w:t>. T</w:t>
      </w:r>
      <w:r w:rsidRPr="00E13D2E">
        <w:rPr>
          <w:b/>
          <w:bCs/>
          <w:vertAlign w:val="subscript"/>
          <w:lang w:val="en-US"/>
        </w:rPr>
        <w:t xml:space="preserve">HARQ </w:t>
      </w:r>
      <w:r w:rsidRPr="00E13D2E">
        <w:rPr>
          <w:b/>
          <w:bCs/>
          <w:lang w:val="en-US"/>
        </w:rPr>
        <w:t xml:space="preserve">is the timing between DL data transmission and acknowledgement including </w:t>
      </w:r>
      <w:proofErr w:type="spellStart"/>
      <w:r w:rsidRPr="00E13D2E">
        <w:rPr>
          <w:b/>
          <w:bCs/>
          <w:lang w:val="en-US"/>
        </w:rPr>
        <w:t>gNB</w:t>
      </w:r>
      <w:proofErr w:type="spellEnd"/>
      <w:r w:rsidRPr="00E13D2E">
        <w:rPr>
          <w:b/>
          <w:bCs/>
          <w:lang w:val="en-US"/>
        </w:rPr>
        <w:t xml:space="preserve">-triggered reattempts to transmit HARQ feedback due to CCA failure in UL. </w:t>
      </w:r>
    </w:p>
    <w:p w14:paraId="7FD33792" w14:textId="77777777" w:rsidR="001A435F" w:rsidRPr="00BA3AB2" w:rsidRDefault="001A435F" w:rsidP="008B486C">
      <w:pPr>
        <w:pStyle w:val="ListParagraph"/>
        <w:numPr>
          <w:ilvl w:val="0"/>
          <w:numId w:val="16"/>
        </w:numPr>
        <w:rPr>
          <w:b/>
          <w:bCs/>
          <w:sz w:val="20"/>
          <w:szCs w:val="20"/>
        </w:rPr>
      </w:pPr>
      <w:r w:rsidRPr="00BA3AB2">
        <w:rPr>
          <w:b/>
          <w:bCs/>
          <w:sz w:val="20"/>
          <w:szCs w:val="20"/>
        </w:rPr>
        <w:t xml:space="preserve">Proposal </w:t>
      </w:r>
      <w:r>
        <w:rPr>
          <w:b/>
          <w:bCs/>
          <w:sz w:val="20"/>
          <w:szCs w:val="20"/>
        </w:rPr>
        <w:t>3</w:t>
      </w:r>
      <w:r w:rsidRPr="00BA3AB2">
        <w:rPr>
          <w:b/>
          <w:bCs/>
          <w:sz w:val="20"/>
          <w:szCs w:val="20"/>
        </w:rPr>
        <w:t xml:space="preserve"> applies to all RRM requirements dependent on T</w:t>
      </w:r>
      <w:r w:rsidRPr="00BA3AB2">
        <w:rPr>
          <w:b/>
          <w:bCs/>
          <w:sz w:val="20"/>
          <w:szCs w:val="20"/>
          <w:vertAlign w:val="subscript"/>
        </w:rPr>
        <w:t>HARQ</w:t>
      </w:r>
    </w:p>
    <w:p w14:paraId="24A5985F" w14:textId="77777777" w:rsidR="001A435F" w:rsidRPr="00E13D2E" w:rsidRDefault="001A435F" w:rsidP="001B613E">
      <w:pPr>
        <w:rPr>
          <w:b/>
          <w:bCs/>
          <w:lang w:val="en-US"/>
        </w:rPr>
      </w:pPr>
    </w:p>
    <w:p w14:paraId="23F153A6" w14:textId="4FFCF821" w:rsidR="001B613E" w:rsidRPr="00BD062A" w:rsidRDefault="001B613E" w:rsidP="001B613E">
      <w:pPr>
        <w:rPr>
          <w:b/>
          <w:bCs/>
          <w:lang w:val="en-US"/>
        </w:rPr>
      </w:pPr>
      <w:r w:rsidRPr="00BD062A">
        <w:rPr>
          <w:b/>
          <w:bCs/>
          <w:lang w:val="en-US"/>
        </w:rPr>
        <w:t xml:space="preserve">Proposal </w:t>
      </w:r>
      <w:r w:rsidR="00C16A02">
        <w:rPr>
          <w:b/>
          <w:bCs/>
          <w:lang w:val="en-US"/>
        </w:rPr>
        <w:t>4</w:t>
      </w:r>
      <w:r w:rsidRPr="00BD062A">
        <w:rPr>
          <w:b/>
          <w:bCs/>
          <w:lang w:val="en-US"/>
        </w:rPr>
        <w:t xml:space="preserve">. UE shall start the </w:t>
      </w:r>
      <w:proofErr w:type="spellStart"/>
      <w:r w:rsidRPr="00BD062A">
        <w:rPr>
          <w:b/>
          <w:bCs/>
          <w:lang w:val="en-US"/>
        </w:rPr>
        <w:t>SCell</w:t>
      </w:r>
      <w:proofErr w:type="spellEnd"/>
      <w:r w:rsidRPr="00BD062A">
        <w:rPr>
          <w:b/>
          <w:bCs/>
          <w:lang w:val="en-US"/>
        </w:rPr>
        <w:t xml:space="preserve"> activation/deactivation procedure only start after successful transmission of HARQ ACK related to activation/deactivation command. </w:t>
      </w:r>
    </w:p>
    <w:p w14:paraId="3E2B722F" w14:textId="185B7C2E" w:rsidR="001B613E" w:rsidRDefault="001B613E" w:rsidP="001B613E">
      <w:pPr>
        <w:rPr>
          <w:b/>
          <w:bCs/>
          <w:lang w:eastAsia="zh-CN"/>
        </w:rPr>
      </w:pPr>
      <w:r w:rsidRPr="003C3872">
        <w:rPr>
          <w:b/>
          <w:bCs/>
          <w:lang w:val="en-US"/>
        </w:rPr>
        <w:t xml:space="preserve">Proposal </w:t>
      </w:r>
      <w:r w:rsidR="00C16A02">
        <w:rPr>
          <w:b/>
          <w:bCs/>
          <w:lang w:val="en-US"/>
        </w:rPr>
        <w:t>5</w:t>
      </w:r>
      <w:r w:rsidRPr="003C3872">
        <w:rPr>
          <w:b/>
          <w:bCs/>
          <w:lang w:val="en-US"/>
        </w:rPr>
        <w:t xml:space="preserve">. </w:t>
      </w:r>
      <w:proofErr w:type="spellStart"/>
      <w:r w:rsidRPr="003C3872">
        <w:rPr>
          <w:b/>
          <w:bCs/>
          <w:lang w:val="en-US"/>
        </w:rPr>
        <w:t>T</w:t>
      </w:r>
      <w:r w:rsidRPr="003C3872">
        <w:rPr>
          <w:b/>
          <w:bCs/>
          <w:vertAlign w:val="subscript"/>
          <w:lang w:val="en-US"/>
        </w:rPr>
        <w:t>FirstSSB</w:t>
      </w:r>
      <w:proofErr w:type="spellEnd"/>
      <w:r w:rsidRPr="003C3872">
        <w:rPr>
          <w:b/>
          <w:bCs/>
          <w:vertAlign w:val="subscript"/>
          <w:lang w:val="en-US"/>
        </w:rPr>
        <w:t xml:space="preserve"> </w:t>
      </w:r>
      <w:r w:rsidRPr="003C3872">
        <w:rPr>
          <w:b/>
          <w:bCs/>
          <w:lang w:val="en-US"/>
        </w:rPr>
        <w:t xml:space="preserve">is the time from </w:t>
      </w:r>
      <w:r w:rsidRPr="003C3872">
        <w:rPr>
          <w:b/>
          <w:bCs/>
          <w:lang w:eastAsia="zh-CN"/>
        </w:rPr>
        <w:t>n + T</w:t>
      </w:r>
      <w:r w:rsidRPr="003C3872">
        <w:rPr>
          <w:b/>
          <w:bCs/>
          <w:vertAlign w:val="subscript"/>
          <w:lang w:eastAsia="zh-CN"/>
        </w:rPr>
        <w:t>HARQ</w:t>
      </w:r>
      <w:r w:rsidRPr="003C3872">
        <w:rPr>
          <w:b/>
          <w:bCs/>
          <w:lang w:eastAsia="zh-CN"/>
        </w:rPr>
        <w:t>+3ms to the end of the first SSB burst indicated by the SMTC where at least one SSB index</w:t>
      </w:r>
      <w:r>
        <w:rPr>
          <w:b/>
          <w:bCs/>
          <w:lang w:eastAsia="zh-CN"/>
        </w:rPr>
        <w:t>,</w:t>
      </w:r>
      <w:r w:rsidRPr="003C3872">
        <w:rPr>
          <w:b/>
          <w:bCs/>
          <w:lang w:eastAsia="zh-CN"/>
        </w:rPr>
        <w:t xml:space="preserve"> as identified by UE for the </w:t>
      </w:r>
      <w:proofErr w:type="spellStart"/>
      <w:r w:rsidRPr="003C3872">
        <w:rPr>
          <w:b/>
          <w:bCs/>
          <w:lang w:eastAsia="zh-CN"/>
        </w:rPr>
        <w:t>SCell</w:t>
      </w:r>
      <w:proofErr w:type="spellEnd"/>
      <w:r w:rsidRPr="003C3872">
        <w:rPr>
          <w:b/>
          <w:bCs/>
          <w:lang w:eastAsia="zh-CN"/>
        </w:rPr>
        <w:t xml:space="preserve"> being activated</w:t>
      </w:r>
      <w:r>
        <w:rPr>
          <w:b/>
          <w:bCs/>
          <w:lang w:eastAsia="zh-CN"/>
        </w:rPr>
        <w:t>,</w:t>
      </w:r>
      <w:r w:rsidRPr="003C3872">
        <w:rPr>
          <w:b/>
          <w:bCs/>
          <w:lang w:eastAsia="zh-CN"/>
        </w:rPr>
        <w:t xml:space="preserve"> is present.</w:t>
      </w:r>
    </w:p>
    <w:p w14:paraId="0C7DE4EF" w14:textId="77777777" w:rsidR="003F296E" w:rsidRPr="003F296E" w:rsidRDefault="003F296E" w:rsidP="008B486C">
      <w:pPr>
        <w:pStyle w:val="ListParagraph"/>
        <w:numPr>
          <w:ilvl w:val="0"/>
          <w:numId w:val="16"/>
        </w:numPr>
        <w:rPr>
          <w:b/>
          <w:bCs/>
          <w:sz w:val="20"/>
          <w:szCs w:val="20"/>
          <w:lang w:eastAsia="zh-CN"/>
        </w:rPr>
      </w:pPr>
      <w:r w:rsidRPr="003F296E">
        <w:rPr>
          <w:b/>
          <w:bCs/>
          <w:sz w:val="20"/>
          <w:szCs w:val="20"/>
          <w:lang w:eastAsia="zh-CN"/>
        </w:rPr>
        <w:t xml:space="preserve">Proposal 5 applies to all RRM requirements that are dependent on </w:t>
      </w:r>
      <w:proofErr w:type="spellStart"/>
      <w:r w:rsidRPr="003F296E">
        <w:rPr>
          <w:b/>
          <w:bCs/>
          <w:sz w:val="20"/>
          <w:szCs w:val="20"/>
        </w:rPr>
        <w:t>T</w:t>
      </w:r>
      <w:r w:rsidRPr="003F296E">
        <w:rPr>
          <w:b/>
          <w:bCs/>
          <w:sz w:val="20"/>
          <w:szCs w:val="20"/>
          <w:vertAlign w:val="subscript"/>
        </w:rPr>
        <w:t>FirstSSB</w:t>
      </w:r>
      <w:proofErr w:type="spellEnd"/>
    </w:p>
    <w:p w14:paraId="08B7C143" w14:textId="77777777" w:rsidR="003F296E" w:rsidRDefault="003F296E" w:rsidP="001B613E">
      <w:pPr>
        <w:rPr>
          <w:b/>
          <w:bCs/>
          <w:lang w:eastAsia="zh-CN"/>
        </w:rPr>
      </w:pPr>
      <w:bookmarkStart w:id="1" w:name="_GoBack"/>
      <w:bookmarkEnd w:id="1"/>
    </w:p>
    <w:p w14:paraId="23C84C71" w14:textId="50DBEE64" w:rsidR="001B613E" w:rsidRPr="00B0030C" w:rsidRDefault="001B613E" w:rsidP="001B613E">
      <w:pPr>
        <w:rPr>
          <w:b/>
          <w:bCs/>
          <w:lang w:eastAsia="zh-CN"/>
        </w:rPr>
      </w:pPr>
      <w:r w:rsidRPr="00B0030C">
        <w:rPr>
          <w:b/>
          <w:bCs/>
          <w:lang w:eastAsia="zh-CN"/>
        </w:rPr>
        <w:t xml:space="preserve">Proposal </w:t>
      </w:r>
      <w:r w:rsidR="00C16A02">
        <w:rPr>
          <w:b/>
          <w:bCs/>
          <w:lang w:eastAsia="zh-CN"/>
        </w:rPr>
        <w:t>6</w:t>
      </w:r>
      <w:r w:rsidRPr="00B0030C">
        <w:rPr>
          <w:b/>
          <w:bCs/>
          <w:lang w:eastAsia="zh-CN"/>
        </w:rPr>
        <w:t xml:space="preserve">. For known </w:t>
      </w:r>
      <w:proofErr w:type="spellStart"/>
      <w:r w:rsidRPr="00B0030C">
        <w:rPr>
          <w:b/>
          <w:bCs/>
          <w:lang w:eastAsia="zh-CN"/>
        </w:rPr>
        <w:t>Scell</w:t>
      </w:r>
      <w:proofErr w:type="spellEnd"/>
      <w:r w:rsidRPr="00B0030C">
        <w:rPr>
          <w:b/>
          <w:bCs/>
          <w:lang w:eastAsia="zh-CN"/>
        </w:rPr>
        <w:t xml:space="preserve"> activation and if the </w:t>
      </w:r>
      <w:proofErr w:type="spellStart"/>
      <w:r w:rsidRPr="00B0030C">
        <w:rPr>
          <w:b/>
          <w:bCs/>
          <w:lang w:eastAsia="zh-CN"/>
        </w:rPr>
        <w:t>SCell</w:t>
      </w:r>
      <w:proofErr w:type="spellEnd"/>
      <w:r w:rsidRPr="00B0030C">
        <w:rPr>
          <w:b/>
          <w:bCs/>
          <w:lang w:eastAsia="zh-CN"/>
        </w:rPr>
        <w:t xml:space="preserve"> measurement cycle is equal to or smaller than 160ms,</w:t>
      </w:r>
      <w:r w:rsidRPr="00B0030C">
        <w:rPr>
          <w:b/>
          <w:bCs/>
        </w:rPr>
        <w:t xml:space="preserve"> </w:t>
      </w:r>
      <w:proofErr w:type="spellStart"/>
      <w:r w:rsidRPr="00B0030C">
        <w:rPr>
          <w:b/>
          <w:bCs/>
        </w:rPr>
        <w:t>T</w:t>
      </w:r>
      <w:r w:rsidRPr="00B0030C">
        <w:rPr>
          <w:b/>
          <w:bCs/>
          <w:vertAlign w:val="subscript"/>
        </w:rPr>
        <w:t>activation_time</w:t>
      </w:r>
      <w:proofErr w:type="spellEnd"/>
      <w:r w:rsidRPr="00B0030C">
        <w:rPr>
          <w:b/>
          <w:bCs/>
        </w:rPr>
        <w:t xml:space="preserve">  = </w:t>
      </w:r>
      <w:proofErr w:type="spellStart"/>
      <w:r w:rsidRPr="00B0030C">
        <w:rPr>
          <w:b/>
          <w:bCs/>
          <w:lang w:val="en-US"/>
        </w:rPr>
        <w:t>T</w:t>
      </w:r>
      <w:r w:rsidRPr="00B0030C">
        <w:rPr>
          <w:b/>
          <w:bCs/>
          <w:vertAlign w:val="subscript"/>
          <w:lang w:val="en-US"/>
        </w:rPr>
        <w:t>FirstSSB</w:t>
      </w:r>
      <w:proofErr w:type="spellEnd"/>
      <w:r w:rsidRPr="00B0030C">
        <w:rPr>
          <w:b/>
          <w:bCs/>
        </w:rPr>
        <w:t xml:space="preserve">  + (L</w:t>
      </w:r>
      <w:r w:rsidRPr="00B0030C">
        <w:rPr>
          <w:b/>
          <w:bCs/>
          <w:vertAlign w:val="subscript"/>
        </w:rPr>
        <w:t>0</w:t>
      </w:r>
      <w:r w:rsidRPr="00B0030C">
        <w:rPr>
          <w:b/>
          <w:bCs/>
        </w:rPr>
        <w:t xml:space="preserve">)* </w:t>
      </w:r>
      <w:proofErr w:type="spellStart"/>
      <w:r w:rsidRPr="00B0030C">
        <w:rPr>
          <w:b/>
          <w:bCs/>
        </w:rPr>
        <w:t>T</w:t>
      </w:r>
      <w:r w:rsidRPr="00B0030C">
        <w:rPr>
          <w:b/>
          <w:bCs/>
          <w:vertAlign w:val="subscript"/>
        </w:rPr>
        <w:t>rs</w:t>
      </w:r>
      <w:proofErr w:type="spellEnd"/>
      <w:r w:rsidRPr="00B0030C">
        <w:rPr>
          <w:b/>
          <w:bCs/>
          <w:vertAlign w:val="subscript"/>
        </w:rPr>
        <w:t xml:space="preserve"> </w:t>
      </w:r>
      <w:r w:rsidRPr="00B0030C">
        <w:rPr>
          <w:b/>
          <w:bCs/>
        </w:rPr>
        <w:t>+ 5ms where L</w:t>
      </w:r>
      <w:r w:rsidRPr="00B0030C">
        <w:rPr>
          <w:b/>
          <w:bCs/>
          <w:vertAlign w:val="subscript"/>
        </w:rPr>
        <w:t>0</w:t>
      </w:r>
      <w:r w:rsidRPr="00B0030C">
        <w:rPr>
          <w:b/>
          <w:bCs/>
        </w:rPr>
        <w:t xml:space="preserve"> refers to the number of occasions the reference signal in the </w:t>
      </w:r>
      <w:proofErr w:type="spellStart"/>
      <w:r w:rsidRPr="00B0030C">
        <w:rPr>
          <w:b/>
          <w:bCs/>
        </w:rPr>
        <w:t>SCell</w:t>
      </w:r>
      <w:proofErr w:type="spellEnd"/>
      <w:r w:rsidRPr="00B0030C">
        <w:rPr>
          <w:b/>
          <w:bCs/>
        </w:rPr>
        <w:t xml:space="preserve"> being activated is not available due to CCA failure and L</w:t>
      </w:r>
      <w:r>
        <w:rPr>
          <w:b/>
          <w:bCs/>
          <w:vertAlign w:val="subscript"/>
        </w:rPr>
        <w:t>0</w:t>
      </w:r>
      <w:r w:rsidRPr="00B0030C">
        <w:rPr>
          <w:b/>
          <w:bCs/>
        </w:rPr>
        <w:t xml:space="preserve"> </w:t>
      </w:r>
      <m:oMath>
        <m:r>
          <m:rPr>
            <m:sty m:val="bi"/>
          </m:rPr>
          <w:rPr>
            <w:rFonts w:ascii="Cambria Math" w:hAnsi="Cambria Math"/>
          </w:rPr>
          <m:t>≤</m:t>
        </m:r>
      </m:oMath>
      <w:r w:rsidRPr="00B0030C">
        <w:rPr>
          <w:b/>
          <w:bCs/>
        </w:rPr>
        <w:t xml:space="preserve"> L</w:t>
      </w:r>
      <w:r>
        <w:rPr>
          <w:b/>
          <w:bCs/>
          <w:vertAlign w:val="subscript"/>
        </w:rPr>
        <w:t>0</w:t>
      </w:r>
      <w:r w:rsidRPr="00B0030C">
        <w:rPr>
          <w:b/>
          <w:bCs/>
          <w:vertAlign w:val="subscript"/>
        </w:rPr>
        <w:t>,max</w:t>
      </w:r>
    </w:p>
    <w:p w14:paraId="04661801" w14:textId="03B0FB4A" w:rsidR="001B613E" w:rsidRDefault="001B613E" w:rsidP="001B613E">
      <w:pPr>
        <w:rPr>
          <w:b/>
          <w:bCs/>
        </w:rPr>
      </w:pPr>
      <w:r w:rsidRPr="005910BB">
        <w:rPr>
          <w:b/>
          <w:bCs/>
        </w:rPr>
        <w:t xml:space="preserve">Proposal </w:t>
      </w:r>
      <w:r w:rsidR="00C16A02">
        <w:rPr>
          <w:b/>
          <w:bCs/>
        </w:rPr>
        <w:t>7</w:t>
      </w:r>
      <w:r w:rsidRPr="005910BB">
        <w:rPr>
          <w:b/>
          <w:bCs/>
        </w:rPr>
        <w:t xml:space="preserve">. For NR-U </w:t>
      </w:r>
      <w:r>
        <w:rPr>
          <w:b/>
          <w:bCs/>
        </w:rPr>
        <w:t xml:space="preserve">known </w:t>
      </w:r>
      <w:proofErr w:type="spellStart"/>
      <w:r w:rsidRPr="005910BB">
        <w:rPr>
          <w:b/>
          <w:bCs/>
        </w:rPr>
        <w:t>SCell</w:t>
      </w:r>
      <w:proofErr w:type="spellEnd"/>
      <w:r w:rsidRPr="005910BB">
        <w:rPr>
          <w:b/>
          <w:bCs/>
        </w:rPr>
        <w:t xml:space="preserve"> activation, if the </w:t>
      </w:r>
      <w:proofErr w:type="spellStart"/>
      <w:r w:rsidRPr="005910BB">
        <w:rPr>
          <w:b/>
          <w:bCs/>
        </w:rPr>
        <w:t>SCell</w:t>
      </w:r>
      <w:proofErr w:type="spellEnd"/>
      <w:r w:rsidRPr="005910BB">
        <w:rPr>
          <w:b/>
          <w:bCs/>
        </w:rPr>
        <w:t xml:space="preserve"> measurement cycle is larger than 160ms, </w:t>
      </w:r>
      <w:proofErr w:type="spellStart"/>
      <w:r w:rsidRPr="005910BB">
        <w:rPr>
          <w:b/>
          <w:bCs/>
        </w:rPr>
        <w:t>T</w:t>
      </w:r>
      <w:r w:rsidRPr="005910BB">
        <w:rPr>
          <w:b/>
          <w:bCs/>
          <w:vertAlign w:val="subscript"/>
        </w:rPr>
        <w:t>activation_time</w:t>
      </w:r>
      <w:proofErr w:type="spellEnd"/>
      <w:r w:rsidRPr="005910BB">
        <w:rPr>
          <w:b/>
          <w:bCs/>
        </w:rPr>
        <w:t xml:space="preserve">  = (1+L</w:t>
      </w:r>
      <w:r w:rsidRPr="005910BB">
        <w:rPr>
          <w:b/>
          <w:bCs/>
          <w:vertAlign w:val="subscript"/>
        </w:rPr>
        <w:t>1</w:t>
      </w:r>
      <w:r w:rsidRPr="005910BB">
        <w:rPr>
          <w:b/>
          <w:bCs/>
        </w:rPr>
        <w:t>)* T</w:t>
      </w:r>
      <w:r w:rsidRPr="005910BB">
        <w:rPr>
          <w:b/>
          <w:bCs/>
          <w:vertAlign w:val="subscript"/>
        </w:rPr>
        <w:t xml:space="preserve">SMTC_MAX </w:t>
      </w:r>
      <w:r w:rsidRPr="005910BB">
        <w:rPr>
          <w:b/>
          <w:bCs/>
        </w:rPr>
        <w:t>+ (1 + L</w:t>
      </w:r>
      <w:r w:rsidRPr="005910BB">
        <w:rPr>
          <w:b/>
          <w:bCs/>
          <w:vertAlign w:val="subscript"/>
        </w:rPr>
        <w:t>2</w:t>
      </w:r>
      <w:r w:rsidRPr="005910BB">
        <w:rPr>
          <w:b/>
          <w:bCs/>
        </w:rPr>
        <w:t xml:space="preserve">)* </w:t>
      </w:r>
      <w:proofErr w:type="spellStart"/>
      <w:r w:rsidRPr="005910BB">
        <w:rPr>
          <w:b/>
          <w:bCs/>
        </w:rPr>
        <w:t>T</w:t>
      </w:r>
      <w:r w:rsidRPr="005910BB">
        <w:rPr>
          <w:b/>
          <w:bCs/>
          <w:vertAlign w:val="subscript"/>
        </w:rPr>
        <w:t>rs</w:t>
      </w:r>
      <w:proofErr w:type="spellEnd"/>
      <w:r w:rsidRPr="005910BB">
        <w:rPr>
          <w:b/>
          <w:bCs/>
        </w:rPr>
        <w:t xml:space="preserve"> </w:t>
      </w:r>
      <w:r>
        <w:rPr>
          <w:b/>
          <w:bCs/>
        </w:rPr>
        <w:t xml:space="preserve">. For NR-U unknown </w:t>
      </w:r>
      <w:proofErr w:type="spellStart"/>
      <w:r>
        <w:rPr>
          <w:b/>
          <w:bCs/>
        </w:rPr>
        <w:t>SCell</w:t>
      </w:r>
      <w:proofErr w:type="spellEnd"/>
      <w:r>
        <w:rPr>
          <w:b/>
          <w:bCs/>
        </w:rPr>
        <w:t xml:space="preserve"> activation, </w:t>
      </w:r>
      <w:proofErr w:type="spellStart"/>
      <w:r w:rsidRPr="005910BB">
        <w:rPr>
          <w:b/>
          <w:bCs/>
        </w:rPr>
        <w:t>T</w:t>
      </w:r>
      <w:r w:rsidRPr="005910BB">
        <w:rPr>
          <w:b/>
          <w:bCs/>
          <w:vertAlign w:val="subscript"/>
        </w:rPr>
        <w:t>activation_time</w:t>
      </w:r>
      <w:proofErr w:type="spellEnd"/>
      <w:r w:rsidRPr="005910BB">
        <w:rPr>
          <w:b/>
          <w:bCs/>
        </w:rPr>
        <w:t xml:space="preserve">  = (</w:t>
      </w:r>
      <w:r>
        <w:rPr>
          <w:b/>
          <w:bCs/>
        </w:rPr>
        <w:t>2</w:t>
      </w:r>
      <w:r w:rsidRPr="005910BB">
        <w:rPr>
          <w:b/>
          <w:bCs/>
        </w:rPr>
        <w:t>+L</w:t>
      </w:r>
      <w:r w:rsidRPr="005910BB">
        <w:rPr>
          <w:b/>
          <w:bCs/>
          <w:vertAlign w:val="subscript"/>
        </w:rPr>
        <w:t>1</w:t>
      </w:r>
      <w:r w:rsidRPr="005910BB">
        <w:rPr>
          <w:b/>
          <w:bCs/>
        </w:rPr>
        <w:t>)* T</w:t>
      </w:r>
      <w:r w:rsidRPr="005910BB">
        <w:rPr>
          <w:b/>
          <w:bCs/>
          <w:vertAlign w:val="subscript"/>
        </w:rPr>
        <w:t xml:space="preserve">SMTC_MAX </w:t>
      </w:r>
      <w:r w:rsidRPr="005910BB">
        <w:rPr>
          <w:b/>
          <w:bCs/>
        </w:rPr>
        <w:t>+ (</w:t>
      </w:r>
      <w:r>
        <w:rPr>
          <w:b/>
          <w:bCs/>
        </w:rPr>
        <w:t>2</w:t>
      </w:r>
      <w:r w:rsidRPr="005910BB">
        <w:rPr>
          <w:b/>
          <w:bCs/>
        </w:rPr>
        <w:t xml:space="preserve"> + L</w:t>
      </w:r>
      <w:r w:rsidRPr="005910BB">
        <w:rPr>
          <w:b/>
          <w:bCs/>
          <w:vertAlign w:val="subscript"/>
        </w:rPr>
        <w:t>2</w:t>
      </w:r>
      <w:r w:rsidRPr="005910BB">
        <w:rPr>
          <w:b/>
          <w:bCs/>
        </w:rPr>
        <w:t xml:space="preserve">)* </w:t>
      </w:r>
      <w:proofErr w:type="spellStart"/>
      <w:r w:rsidRPr="005910BB">
        <w:rPr>
          <w:b/>
          <w:bCs/>
        </w:rPr>
        <w:t>T</w:t>
      </w:r>
      <w:r w:rsidRPr="005910BB">
        <w:rPr>
          <w:b/>
          <w:bCs/>
          <w:vertAlign w:val="subscript"/>
        </w:rPr>
        <w:t>rs</w:t>
      </w:r>
      <w:proofErr w:type="spellEnd"/>
      <w:r w:rsidRPr="005910BB">
        <w:rPr>
          <w:b/>
          <w:bCs/>
        </w:rPr>
        <w:t xml:space="preserve"> </w:t>
      </w:r>
    </w:p>
    <w:p w14:paraId="5BB39223" w14:textId="77777777" w:rsidR="001B613E" w:rsidRPr="005910BB" w:rsidRDefault="001B613E" w:rsidP="001B613E">
      <w:pPr>
        <w:rPr>
          <w:b/>
          <w:bCs/>
        </w:rPr>
      </w:pPr>
      <w:r w:rsidRPr="005910BB">
        <w:rPr>
          <w:b/>
          <w:bCs/>
        </w:rPr>
        <w:t>where</w:t>
      </w:r>
    </w:p>
    <w:p w14:paraId="12FA3643" w14:textId="77777777" w:rsidR="001B613E" w:rsidRPr="005910BB" w:rsidRDefault="001B613E" w:rsidP="008B486C">
      <w:pPr>
        <w:pStyle w:val="ListParagraph"/>
        <w:numPr>
          <w:ilvl w:val="0"/>
          <w:numId w:val="13"/>
        </w:numPr>
        <w:rPr>
          <w:b/>
          <w:bCs/>
          <w:sz w:val="20"/>
          <w:szCs w:val="20"/>
        </w:rPr>
      </w:pPr>
      <w:r w:rsidRPr="005910BB">
        <w:rPr>
          <w:b/>
          <w:bCs/>
          <w:sz w:val="20"/>
          <w:szCs w:val="20"/>
        </w:rPr>
        <w:t>L</w:t>
      </w:r>
      <w:r w:rsidRPr="005910BB">
        <w:rPr>
          <w:b/>
          <w:bCs/>
          <w:sz w:val="20"/>
          <w:szCs w:val="20"/>
          <w:vertAlign w:val="subscript"/>
        </w:rPr>
        <w:t xml:space="preserve">2 </w:t>
      </w:r>
      <w:r w:rsidRPr="005910BB">
        <w:rPr>
          <w:b/>
          <w:bCs/>
          <w:sz w:val="20"/>
          <w:szCs w:val="20"/>
        </w:rPr>
        <w:t xml:space="preserve">refers to the number of occasions the reference signal in the </w:t>
      </w:r>
      <w:proofErr w:type="spellStart"/>
      <w:r w:rsidRPr="005910BB">
        <w:rPr>
          <w:b/>
          <w:bCs/>
          <w:sz w:val="20"/>
          <w:szCs w:val="20"/>
        </w:rPr>
        <w:t>SCell</w:t>
      </w:r>
      <w:proofErr w:type="spellEnd"/>
      <w:r w:rsidRPr="005910BB">
        <w:rPr>
          <w:b/>
          <w:bCs/>
          <w:sz w:val="20"/>
          <w:szCs w:val="20"/>
        </w:rPr>
        <w:t xml:space="preserve"> being activated is not available due to CCA failure</w:t>
      </w:r>
      <w:r>
        <w:rPr>
          <w:b/>
          <w:bCs/>
          <w:sz w:val="20"/>
          <w:szCs w:val="20"/>
        </w:rPr>
        <w:t xml:space="preserve"> and L</w:t>
      </w:r>
      <w:r w:rsidRPr="00B90A40">
        <w:rPr>
          <w:b/>
          <w:bCs/>
          <w:sz w:val="20"/>
          <w:szCs w:val="20"/>
          <w:vertAlign w:val="subscript"/>
        </w:rPr>
        <w:t>2</w:t>
      </w:r>
      <w:r>
        <w:rPr>
          <w:b/>
          <w:bCs/>
          <w:sz w:val="20"/>
          <w:szCs w:val="20"/>
        </w:rPr>
        <w:t xml:space="preserve"> </w:t>
      </w:r>
      <m:oMath>
        <m:r>
          <m:rPr>
            <m:sty m:val="bi"/>
          </m:rPr>
          <w:rPr>
            <w:rFonts w:ascii="Cambria Math" w:hAnsi="Cambria Math"/>
            <w:sz w:val="20"/>
            <w:szCs w:val="20"/>
          </w:rPr>
          <m:t>≤</m:t>
        </m:r>
      </m:oMath>
      <w:r>
        <w:rPr>
          <w:b/>
          <w:bCs/>
          <w:sz w:val="20"/>
          <w:szCs w:val="20"/>
        </w:rPr>
        <w:t xml:space="preserve"> L</w:t>
      </w:r>
      <w:r w:rsidRPr="00B90A40">
        <w:rPr>
          <w:b/>
          <w:bCs/>
          <w:sz w:val="20"/>
          <w:szCs w:val="20"/>
          <w:vertAlign w:val="subscript"/>
        </w:rPr>
        <w:t xml:space="preserve">2,max </w:t>
      </w:r>
    </w:p>
    <w:p w14:paraId="2400713F" w14:textId="77777777" w:rsidR="001B613E" w:rsidRPr="005910BB" w:rsidRDefault="001B613E" w:rsidP="008B486C">
      <w:pPr>
        <w:pStyle w:val="ListParagraph"/>
        <w:numPr>
          <w:ilvl w:val="0"/>
          <w:numId w:val="13"/>
        </w:numPr>
        <w:rPr>
          <w:b/>
          <w:bCs/>
          <w:sz w:val="20"/>
          <w:szCs w:val="20"/>
        </w:rPr>
      </w:pPr>
      <w:r w:rsidRPr="005910BB">
        <w:rPr>
          <w:b/>
          <w:bCs/>
          <w:sz w:val="20"/>
          <w:szCs w:val="20"/>
        </w:rPr>
        <w:t>In inter-band scenarios, L</w:t>
      </w:r>
      <w:r w:rsidRPr="005910BB">
        <w:rPr>
          <w:b/>
          <w:bCs/>
          <w:sz w:val="20"/>
          <w:szCs w:val="20"/>
          <w:vertAlign w:val="subscript"/>
        </w:rPr>
        <w:t xml:space="preserve">1 </w:t>
      </w:r>
      <w:r w:rsidRPr="005910BB">
        <w:rPr>
          <w:b/>
          <w:bCs/>
          <w:sz w:val="20"/>
          <w:szCs w:val="20"/>
        </w:rPr>
        <w:t xml:space="preserve">refers to the number of occasions the reference signal in the </w:t>
      </w:r>
      <w:proofErr w:type="spellStart"/>
      <w:r w:rsidRPr="005910BB">
        <w:rPr>
          <w:b/>
          <w:bCs/>
          <w:sz w:val="20"/>
          <w:szCs w:val="20"/>
        </w:rPr>
        <w:t>SCell</w:t>
      </w:r>
      <w:proofErr w:type="spellEnd"/>
      <w:r w:rsidRPr="005910BB">
        <w:rPr>
          <w:b/>
          <w:bCs/>
          <w:sz w:val="20"/>
          <w:szCs w:val="20"/>
        </w:rPr>
        <w:t xml:space="preserve"> being activated is not available due to CCA failure (L</w:t>
      </w:r>
      <w:r w:rsidRPr="005910BB">
        <w:rPr>
          <w:b/>
          <w:bCs/>
          <w:sz w:val="20"/>
          <w:szCs w:val="20"/>
          <w:vertAlign w:val="subscript"/>
        </w:rPr>
        <w:t xml:space="preserve">1 </w:t>
      </w:r>
      <w:r w:rsidRPr="005910BB">
        <w:rPr>
          <w:b/>
          <w:bCs/>
          <w:sz w:val="20"/>
          <w:szCs w:val="20"/>
        </w:rPr>
        <w:t>= L</w:t>
      </w:r>
      <w:r>
        <w:rPr>
          <w:b/>
          <w:bCs/>
          <w:sz w:val="20"/>
          <w:szCs w:val="20"/>
          <w:vertAlign w:val="subscript"/>
        </w:rPr>
        <w:t>2</w:t>
      </w:r>
      <w:r w:rsidRPr="005910BB">
        <w:rPr>
          <w:b/>
          <w:bCs/>
          <w:sz w:val="20"/>
          <w:szCs w:val="20"/>
        </w:rPr>
        <w:t>)</w:t>
      </w:r>
      <w:r>
        <w:rPr>
          <w:b/>
          <w:bCs/>
          <w:sz w:val="20"/>
          <w:szCs w:val="20"/>
        </w:rPr>
        <w:t xml:space="preserve"> and L</w:t>
      </w:r>
      <w:r>
        <w:rPr>
          <w:b/>
          <w:bCs/>
          <w:sz w:val="20"/>
          <w:szCs w:val="20"/>
          <w:vertAlign w:val="subscript"/>
        </w:rPr>
        <w:t>1</w:t>
      </w:r>
      <w:r>
        <w:rPr>
          <w:b/>
          <w:bCs/>
          <w:sz w:val="20"/>
          <w:szCs w:val="20"/>
        </w:rPr>
        <w:t xml:space="preserve"> </w:t>
      </w:r>
      <m:oMath>
        <m:r>
          <m:rPr>
            <m:sty m:val="bi"/>
          </m:rPr>
          <w:rPr>
            <w:rFonts w:ascii="Cambria Math" w:hAnsi="Cambria Math"/>
            <w:sz w:val="20"/>
            <w:szCs w:val="20"/>
          </w:rPr>
          <m:t>≤</m:t>
        </m:r>
      </m:oMath>
      <w:r>
        <w:rPr>
          <w:b/>
          <w:bCs/>
          <w:sz w:val="20"/>
          <w:szCs w:val="20"/>
        </w:rPr>
        <w:t xml:space="preserve"> L</w:t>
      </w:r>
      <w:r>
        <w:rPr>
          <w:b/>
          <w:bCs/>
          <w:sz w:val="20"/>
          <w:szCs w:val="20"/>
          <w:vertAlign w:val="subscript"/>
        </w:rPr>
        <w:t>1</w:t>
      </w:r>
      <w:r w:rsidRPr="00B90A40">
        <w:rPr>
          <w:b/>
          <w:bCs/>
          <w:sz w:val="20"/>
          <w:szCs w:val="20"/>
          <w:vertAlign w:val="subscript"/>
        </w:rPr>
        <w:t>,max</w:t>
      </w:r>
    </w:p>
    <w:p w14:paraId="40054D9C" w14:textId="77777777" w:rsidR="001B613E" w:rsidRPr="005910BB" w:rsidRDefault="001B613E" w:rsidP="008B486C">
      <w:pPr>
        <w:pStyle w:val="ListParagraph"/>
        <w:numPr>
          <w:ilvl w:val="0"/>
          <w:numId w:val="13"/>
        </w:numPr>
        <w:rPr>
          <w:b/>
          <w:bCs/>
          <w:sz w:val="20"/>
          <w:szCs w:val="20"/>
        </w:rPr>
      </w:pPr>
      <w:r w:rsidRPr="005910BB">
        <w:rPr>
          <w:b/>
          <w:bCs/>
          <w:sz w:val="20"/>
          <w:szCs w:val="20"/>
        </w:rPr>
        <w:t>In intra-band scenarios, L</w:t>
      </w:r>
      <w:r w:rsidRPr="005910BB">
        <w:rPr>
          <w:b/>
          <w:bCs/>
          <w:sz w:val="20"/>
          <w:szCs w:val="20"/>
          <w:vertAlign w:val="subscript"/>
        </w:rPr>
        <w:t xml:space="preserve">1 </w:t>
      </w:r>
      <w:r w:rsidRPr="005910BB">
        <w:rPr>
          <w:b/>
          <w:bCs/>
          <w:sz w:val="20"/>
          <w:szCs w:val="20"/>
        </w:rPr>
        <w:t xml:space="preserve">refers to the number of occasions that at least one SMTC from </w:t>
      </w:r>
      <w:proofErr w:type="spellStart"/>
      <w:r w:rsidRPr="005910BB">
        <w:rPr>
          <w:b/>
          <w:bCs/>
          <w:sz w:val="20"/>
          <w:szCs w:val="20"/>
        </w:rPr>
        <w:t>SCells</w:t>
      </w:r>
      <w:proofErr w:type="spellEnd"/>
      <w:r w:rsidRPr="005910BB">
        <w:rPr>
          <w:b/>
          <w:bCs/>
          <w:sz w:val="20"/>
          <w:szCs w:val="20"/>
        </w:rPr>
        <w:t xml:space="preserve"> already activated or </w:t>
      </w:r>
      <w:proofErr w:type="spellStart"/>
      <w:r w:rsidRPr="005910BB">
        <w:rPr>
          <w:b/>
          <w:bCs/>
          <w:sz w:val="20"/>
          <w:szCs w:val="20"/>
        </w:rPr>
        <w:t>SCell</w:t>
      </w:r>
      <w:proofErr w:type="spellEnd"/>
      <w:r w:rsidRPr="005910BB">
        <w:rPr>
          <w:b/>
          <w:bCs/>
          <w:sz w:val="20"/>
          <w:szCs w:val="20"/>
        </w:rPr>
        <w:t xml:space="preserve"> being activated is not available due to CCA failure</w:t>
      </w:r>
    </w:p>
    <w:p w14:paraId="21C7893C" w14:textId="3A3A36F2" w:rsidR="001B613E" w:rsidRDefault="001B613E" w:rsidP="001B613E">
      <w:pPr>
        <w:rPr>
          <w:lang w:val="en-US"/>
        </w:rPr>
      </w:pPr>
    </w:p>
    <w:p w14:paraId="3F272C36" w14:textId="4D0806BA" w:rsidR="001B613E" w:rsidRPr="001B6727" w:rsidRDefault="001B613E" w:rsidP="001B613E">
      <w:pPr>
        <w:rPr>
          <w:b/>
          <w:bCs/>
        </w:rPr>
      </w:pPr>
      <w:r w:rsidRPr="00B714E1">
        <w:rPr>
          <w:b/>
          <w:bCs/>
          <w:lang w:eastAsia="zh-CN"/>
        </w:rPr>
        <w:t xml:space="preserve">Proposal </w:t>
      </w:r>
      <w:r w:rsidR="00C16A02">
        <w:rPr>
          <w:b/>
          <w:bCs/>
          <w:lang w:eastAsia="zh-CN"/>
        </w:rPr>
        <w:t>8</w:t>
      </w:r>
      <w:r w:rsidRPr="00B714E1">
        <w:rPr>
          <w:b/>
          <w:bCs/>
          <w:lang w:eastAsia="zh-CN"/>
        </w:rPr>
        <w:t xml:space="preserve">. RAN4 to adopt </w:t>
      </w:r>
      <w:r w:rsidRPr="00B714E1">
        <w:rPr>
          <w:b/>
          <w:bCs/>
        </w:rPr>
        <w:t>L</w:t>
      </w:r>
      <w:r w:rsidRPr="00B714E1">
        <w:rPr>
          <w:b/>
          <w:bCs/>
          <w:vertAlign w:val="subscript"/>
        </w:rPr>
        <w:t xml:space="preserve">0,max , </w:t>
      </w:r>
      <w:r w:rsidRPr="00B714E1">
        <w:rPr>
          <w:rFonts w:eastAsia="Batang"/>
          <w:b/>
          <w:bCs/>
          <w:lang w:eastAsia="zh-CN"/>
        </w:rPr>
        <w:t>L</w:t>
      </w:r>
      <w:r w:rsidRPr="00B714E1">
        <w:rPr>
          <w:rFonts w:eastAsia="Batang"/>
          <w:b/>
          <w:bCs/>
          <w:vertAlign w:val="subscript"/>
          <w:lang w:eastAsia="zh-CN"/>
        </w:rPr>
        <w:t xml:space="preserve">1,max </w:t>
      </w:r>
      <w:r w:rsidRPr="00B714E1">
        <w:rPr>
          <w:rFonts w:eastAsia="Batang"/>
          <w:b/>
          <w:bCs/>
          <w:lang w:eastAsia="zh-CN"/>
        </w:rPr>
        <w:t>, L</w:t>
      </w:r>
      <w:r w:rsidRPr="00B714E1">
        <w:rPr>
          <w:rFonts w:eastAsia="Batang"/>
          <w:b/>
          <w:bCs/>
          <w:vertAlign w:val="subscript"/>
          <w:lang w:eastAsia="zh-CN"/>
        </w:rPr>
        <w:t xml:space="preserve">2,max </w:t>
      </w:r>
      <w:r w:rsidRPr="00B714E1">
        <w:rPr>
          <w:rFonts w:eastAsia="Batang"/>
          <w:b/>
          <w:bCs/>
          <w:lang w:eastAsia="zh-CN"/>
        </w:rPr>
        <w:t>as in the Table below.</w:t>
      </w:r>
      <w:r w:rsidRPr="00B714E1">
        <w:rPr>
          <w:b/>
          <w:bCs/>
        </w:rPr>
        <w:t xml:space="preserve"> UE shall abandon </w:t>
      </w:r>
      <w:proofErr w:type="spellStart"/>
      <w:r w:rsidRPr="00B714E1">
        <w:rPr>
          <w:b/>
          <w:bCs/>
        </w:rPr>
        <w:t>SCell</w:t>
      </w:r>
      <w:proofErr w:type="spellEnd"/>
      <w:r w:rsidRPr="00B714E1">
        <w:rPr>
          <w:b/>
          <w:bCs/>
        </w:rPr>
        <w:t xml:space="preserve"> activation process if the max values indicated in the table below are exceeded. </w:t>
      </w:r>
    </w:p>
    <w:tbl>
      <w:tblPr>
        <w:tblStyle w:val="TableGrid"/>
        <w:tblW w:w="0" w:type="auto"/>
        <w:jc w:val="center"/>
        <w:tblLook w:val="04A0" w:firstRow="1" w:lastRow="0" w:firstColumn="1" w:lastColumn="0" w:noHBand="0" w:noVBand="1"/>
      </w:tblPr>
      <w:tblGrid>
        <w:gridCol w:w="1912"/>
        <w:gridCol w:w="1912"/>
        <w:gridCol w:w="1912"/>
        <w:gridCol w:w="1913"/>
        <w:gridCol w:w="1913"/>
      </w:tblGrid>
      <w:tr w:rsidR="001B613E" w14:paraId="48F0FEEC" w14:textId="77777777" w:rsidTr="00674836">
        <w:trPr>
          <w:jc w:val="center"/>
        </w:trPr>
        <w:tc>
          <w:tcPr>
            <w:tcW w:w="1912" w:type="dxa"/>
          </w:tcPr>
          <w:p w14:paraId="5CD7F0FA" w14:textId="77777777" w:rsidR="001B613E" w:rsidRPr="0094261F" w:rsidRDefault="001B613E" w:rsidP="00674836">
            <w:pPr>
              <w:pStyle w:val="B10"/>
              <w:ind w:left="0" w:firstLine="0"/>
              <w:jc w:val="center"/>
              <w:rPr>
                <w:b/>
                <w:bCs/>
              </w:rPr>
            </w:pPr>
            <w:r w:rsidRPr="0094261F">
              <w:rPr>
                <w:b/>
                <w:bCs/>
              </w:rPr>
              <w:t>Procedure</w:t>
            </w:r>
          </w:p>
        </w:tc>
        <w:tc>
          <w:tcPr>
            <w:tcW w:w="1912" w:type="dxa"/>
          </w:tcPr>
          <w:p w14:paraId="63448D18" w14:textId="77777777" w:rsidR="001B613E" w:rsidRPr="0094261F" w:rsidRDefault="001B613E" w:rsidP="00674836">
            <w:pPr>
              <w:pStyle w:val="B10"/>
              <w:ind w:left="0" w:firstLine="0"/>
              <w:jc w:val="center"/>
              <w:rPr>
                <w:b/>
                <w:bCs/>
              </w:rPr>
            </w:pPr>
            <w:r w:rsidRPr="0094261F">
              <w:rPr>
                <w:b/>
                <w:bCs/>
              </w:rPr>
              <w:t>Rel-15 Samples</w:t>
            </w:r>
          </w:p>
        </w:tc>
        <w:tc>
          <w:tcPr>
            <w:tcW w:w="1912" w:type="dxa"/>
          </w:tcPr>
          <w:p w14:paraId="57E5CF99" w14:textId="77777777" w:rsidR="001B613E" w:rsidRPr="0094261F" w:rsidRDefault="001B613E" w:rsidP="00674836">
            <w:pPr>
              <w:pStyle w:val="B10"/>
              <w:ind w:left="0" w:firstLine="0"/>
              <w:jc w:val="center"/>
              <w:rPr>
                <w:b/>
                <w:bCs/>
              </w:rPr>
            </w:pPr>
            <w:r w:rsidRPr="0094261F">
              <w:rPr>
                <w:b/>
                <w:bCs/>
              </w:rPr>
              <w:t>Parameter Name</w:t>
            </w:r>
          </w:p>
        </w:tc>
        <w:tc>
          <w:tcPr>
            <w:tcW w:w="1913" w:type="dxa"/>
          </w:tcPr>
          <w:p w14:paraId="265A006B" w14:textId="77777777" w:rsidR="001B613E" w:rsidRPr="0094261F" w:rsidRDefault="001B613E" w:rsidP="00674836">
            <w:pPr>
              <w:pStyle w:val="B10"/>
              <w:ind w:left="0" w:firstLine="0"/>
              <w:jc w:val="center"/>
              <w:rPr>
                <w:b/>
                <w:bCs/>
              </w:rPr>
            </w:pPr>
            <w:r w:rsidRPr="0094261F">
              <w:rPr>
                <w:b/>
                <w:bCs/>
              </w:rPr>
              <w:t>Parameter Value</w:t>
            </w:r>
          </w:p>
        </w:tc>
        <w:tc>
          <w:tcPr>
            <w:tcW w:w="1913" w:type="dxa"/>
          </w:tcPr>
          <w:p w14:paraId="65CEC88F" w14:textId="77777777" w:rsidR="001B613E" w:rsidRPr="0094261F" w:rsidRDefault="001B613E" w:rsidP="00674836">
            <w:pPr>
              <w:pStyle w:val="B10"/>
              <w:ind w:left="0" w:firstLine="0"/>
              <w:jc w:val="center"/>
              <w:rPr>
                <w:b/>
                <w:bCs/>
              </w:rPr>
            </w:pPr>
            <w:r w:rsidRPr="0094261F">
              <w:rPr>
                <w:b/>
                <w:bCs/>
              </w:rPr>
              <w:t>Condition</w:t>
            </w:r>
          </w:p>
        </w:tc>
      </w:tr>
      <w:tr w:rsidR="001B613E" w14:paraId="3880322C" w14:textId="77777777" w:rsidTr="00674836">
        <w:trPr>
          <w:jc w:val="center"/>
        </w:trPr>
        <w:tc>
          <w:tcPr>
            <w:tcW w:w="1912" w:type="dxa"/>
            <w:vMerge w:val="restart"/>
            <w:vAlign w:val="center"/>
          </w:tcPr>
          <w:p w14:paraId="60708FEE" w14:textId="77777777" w:rsidR="001B613E" w:rsidRDefault="001B613E" w:rsidP="00674836">
            <w:pPr>
              <w:pStyle w:val="B10"/>
              <w:ind w:left="0" w:firstLine="0"/>
              <w:jc w:val="center"/>
            </w:pPr>
            <w:r>
              <w:t xml:space="preserve">Known </w:t>
            </w:r>
            <w:proofErr w:type="spellStart"/>
            <w:r>
              <w:t>SCell</w:t>
            </w:r>
            <w:proofErr w:type="spellEnd"/>
            <w:r>
              <w:t xml:space="preserve"> with measurement cycle less than or equal to 160ms</w:t>
            </w:r>
          </w:p>
        </w:tc>
        <w:tc>
          <w:tcPr>
            <w:tcW w:w="1912" w:type="dxa"/>
            <w:vMerge w:val="restart"/>
            <w:vAlign w:val="center"/>
          </w:tcPr>
          <w:p w14:paraId="594E8263" w14:textId="77777777" w:rsidR="001B613E" w:rsidRDefault="001B613E" w:rsidP="00674836">
            <w:pPr>
              <w:pStyle w:val="B10"/>
              <w:ind w:left="0" w:firstLine="0"/>
              <w:jc w:val="center"/>
            </w:pPr>
            <w:r>
              <w:t>0</w:t>
            </w:r>
          </w:p>
        </w:tc>
        <w:tc>
          <w:tcPr>
            <w:tcW w:w="1912" w:type="dxa"/>
            <w:vMerge w:val="restart"/>
            <w:vAlign w:val="center"/>
          </w:tcPr>
          <w:p w14:paraId="33ED0381" w14:textId="77777777" w:rsidR="001B613E" w:rsidRDefault="001B613E" w:rsidP="00674836">
            <w:pPr>
              <w:pStyle w:val="B10"/>
              <w:ind w:left="0" w:firstLine="0"/>
              <w:jc w:val="center"/>
            </w:pPr>
            <w:r w:rsidRPr="00461C2E">
              <w:rPr>
                <w:rFonts w:eastAsia="Batang"/>
                <w:lang w:eastAsia="zh-CN"/>
              </w:rPr>
              <w:t>L</w:t>
            </w:r>
            <w:r>
              <w:rPr>
                <w:rFonts w:eastAsia="Batang"/>
                <w:vertAlign w:val="subscript"/>
                <w:lang w:eastAsia="zh-CN"/>
              </w:rPr>
              <w:t>0,</w:t>
            </w:r>
            <w:r w:rsidRPr="00461C2E">
              <w:rPr>
                <w:rFonts w:eastAsia="Batang"/>
                <w:vertAlign w:val="subscript"/>
                <w:lang w:eastAsia="zh-CN"/>
              </w:rPr>
              <w:t>max</w:t>
            </w:r>
          </w:p>
        </w:tc>
        <w:tc>
          <w:tcPr>
            <w:tcW w:w="1913" w:type="dxa"/>
          </w:tcPr>
          <w:p w14:paraId="26AC4927" w14:textId="77777777" w:rsidR="001B613E" w:rsidRDefault="001B613E" w:rsidP="00674836">
            <w:pPr>
              <w:pStyle w:val="B10"/>
              <w:ind w:left="0" w:firstLine="0"/>
              <w:jc w:val="center"/>
            </w:pPr>
            <w:r>
              <w:t>3</w:t>
            </w:r>
          </w:p>
        </w:tc>
        <w:tc>
          <w:tcPr>
            <w:tcW w:w="1913" w:type="dxa"/>
          </w:tcPr>
          <w:p w14:paraId="3A7F161D" w14:textId="77777777" w:rsidR="001B613E" w:rsidRPr="0085173C" w:rsidRDefault="001B613E" w:rsidP="00674836">
            <w:pPr>
              <w:pStyle w:val="B10"/>
              <w:ind w:left="0" w:firstLine="0"/>
              <w:jc w:val="center"/>
            </w:pPr>
            <w:proofErr w:type="spellStart"/>
            <w:r w:rsidRPr="00461C2E">
              <w:rPr>
                <w:lang w:eastAsia="zh-CN"/>
              </w:rPr>
              <w:t>Trs</w:t>
            </w:r>
            <w:proofErr w:type="spellEnd"/>
            <w:r>
              <w:rPr>
                <w:lang w:eastAsia="zh-CN"/>
              </w:rPr>
              <w:t xml:space="preserve"> </w:t>
            </w:r>
            <m:oMath>
              <m:r>
                <w:rPr>
                  <w:rFonts w:ascii="Cambria Math" w:eastAsia="Batang" w:hAnsi="Cambria Math"/>
                  <w:vertAlign w:val="subscript"/>
                  <w:lang w:eastAsia="zh-CN"/>
                </w:rPr>
                <m:t>≤</m:t>
              </m:r>
            </m:oMath>
            <w:r>
              <w:rPr>
                <w:vertAlign w:val="subscript"/>
                <w:lang w:eastAsia="zh-CN"/>
              </w:rPr>
              <w:t xml:space="preserve"> </w:t>
            </w:r>
            <w:r>
              <w:rPr>
                <w:lang w:eastAsia="zh-CN"/>
              </w:rPr>
              <w:t>20ms</w:t>
            </w:r>
          </w:p>
        </w:tc>
      </w:tr>
      <w:tr w:rsidR="001B613E" w14:paraId="0377C555" w14:textId="77777777" w:rsidTr="00674836">
        <w:trPr>
          <w:jc w:val="center"/>
        </w:trPr>
        <w:tc>
          <w:tcPr>
            <w:tcW w:w="1912" w:type="dxa"/>
            <w:vMerge/>
          </w:tcPr>
          <w:p w14:paraId="2911A172" w14:textId="77777777" w:rsidR="001B613E" w:rsidRDefault="001B613E" w:rsidP="00674836">
            <w:pPr>
              <w:pStyle w:val="B10"/>
              <w:ind w:left="0" w:firstLine="0"/>
              <w:jc w:val="center"/>
            </w:pPr>
          </w:p>
        </w:tc>
        <w:tc>
          <w:tcPr>
            <w:tcW w:w="1912" w:type="dxa"/>
            <w:vMerge/>
          </w:tcPr>
          <w:p w14:paraId="246B55A0" w14:textId="77777777" w:rsidR="001B613E" w:rsidRDefault="001B613E" w:rsidP="00674836">
            <w:pPr>
              <w:pStyle w:val="B10"/>
              <w:ind w:left="0" w:firstLine="0"/>
              <w:jc w:val="center"/>
            </w:pPr>
          </w:p>
        </w:tc>
        <w:tc>
          <w:tcPr>
            <w:tcW w:w="1912" w:type="dxa"/>
            <w:vMerge/>
          </w:tcPr>
          <w:p w14:paraId="44C0B257" w14:textId="77777777" w:rsidR="001B613E" w:rsidRDefault="001B613E" w:rsidP="00674836">
            <w:pPr>
              <w:pStyle w:val="B10"/>
              <w:ind w:left="0" w:firstLine="0"/>
              <w:jc w:val="center"/>
            </w:pPr>
          </w:p>
        </w:tc>
        <w:tc>
          <w:tcPr>
            <w:tcW w:w="1913" w:type="dxa"/>
          </w:tcPr>
          <w:p w14:paraId="2F869DEE" w14:textId="77777777" w:rsidR="001B613E" w:rsidRDefault="001B613E" w:rsidP="00674836">
            <w:pPr>
              <w:pStyle w:val="B10"/>
              <w:ind w:left="0" w:firstLine="0"/>
              <w:jc w:val="center"/>
            </w:pPr>
            <w:r>
              <w:t>2</w:t>
            </w:r>
          </w:p>
        </w:tc>
        <w:tc>
          <w:tcPr>
            <w:tcW w:w="1913" w:type="dxa"/>
          </w:tcPr>
          <w:p w14:paraId="5A6583A2" w14:textId="77777777" w:rsidR="001B613E" w:rsidRDefault="001B613E" w:rsidP="00674836">
            <w:pPr>
              <w:pStyle w:val="B10"/>
              <w:ind w:left="0" w:firstLine="0"/>
              <w:jc w:val="center"/>
            </w:pPr>
            <w:r>
              <w:rPr>
                <w:lang w:eastAsia="zh-CN"/>
              </w:rPr>
              <w:t xml:space="preserve">20ms&lt; </w:t>
            </w:r>
            <w:proofErr w:type="spellStart"/>
            <w:r w:rsidRPr="00461C2E">
              <w:rPr>
                <w:lang w:eastAsia="zh-CN"/>
              </w:rPr>
              <w:t>Trs</w:t>
            </w:r>
            <w:proofErr w:type="spellEnd"/>
            <w:r>
              <w:rPr>
                <w:lang w:eastAsia="zh-CN"/>
              </w:rPr>
              <w:t xml:space="preserve"> </w:t>
            </w:r>
            <m:oMath>
              <m:r>
                <w:rPr>
                  <w:rFonts w:ascii="Cambria Math" w:eastAsia="Batang" w:hAnsi="Cambria Math"/>
                  <w:vertAlign w:val="subscript"/>
                  <w:lang w:eastAsia="zh-CN"/>
                </w:rPr>
                <m:t>≤</m:t>
              </m:r>
            </m:oMath>
            <w:r>
              <w:rPr>
                <w:vertAlign w:val="subscript"/>
                <w:lang w:eastAsia="zh-CN"/>
              </w:rPr>
              <w:t xml:space="preserve"> </w:t>
            </w:r>
            <w:r>
              <w:rPr>
                <w:lang w:eastAsia="zh-CN"/>
              </w:rPr>
              <w:t>80ms</w:t>
            </w:r>
          </w:p>
        </w:tc>
      </w:tr>
      <w:tr w:rsidR="001B613E" w14:paraId="437C4483" w14:textId="77777777" w:rsidTr="00674836">
        <w:trPr>
          <w:jc w:val="center"/>
        </w:trPr>
        <w:tc>
          <w:tcPr>
            <w:tcW w:w="1912" w:type="dxa"/>
            <w:vMerge/>
          </w:tcPr>
          <w:p w14:paraId="24D9FB70" w14:textId="77777777" w:rsidR="001B613E" w:rsidRDefault="001B613E" w:rsidP="00674836">
            <w:pPr>
              <w:pStyle w:val="B10"/>
              <w:ind w:left="0" w:firstLine="0"/>
              <w:jc w:val="center"/>
            </w:pPr>
          </w:p>
        </w:tc>
        <w:tc>
          <w:tcPr>
            <w:tcW w:w="1912" w:type="dxa"/>
            <w:vMerge/>
          </w:tcPr>
          <w:p w14:paraId="598FBBF2" w14:textId="77777777" w:rsidR="001B613E" w:rsidRDefault="001B613E" w:rsidP="00674836">
            <w:pPr>
              <w:pStyle w:val="B10"/>
              <w:ind w:left="0" w:firstLine="0"/>
              <w:jc w:val="center"/>
            </w:pPr>
          </w:p>
        </w:tc>
        <w:tc>
          <w:tcPr>
            <w:tcW w:w="1912" w:type="dxa"/>
            <w:vMerge/>
          </w:tcPr>
          <w:p w14:paraId="7A2A1EF5" w14:textId="77777777" w:rsidR="001B613E" w:rsidRDefault="001B613E" w:rsidP="00674836">
            <w:pPr>
              <w:pStyle w:val="B10"/>
              <w:ind w:left="0" w:firstLine="0"/>
              <w:jc w:val="center"/>
            </w:pPr>
          </w:p>
        </w:tc>
        <w:tc>
          <w:tcPr>
            <w:tcW w:w="1913" w:type="dxa"/>
          </w:tcPr>
          <w:p w14:paraId="3CF29A5C" w14:textId="77777777" w:rsidR="001B613E" w:rsidRDefault="001B613E" w:rsidP="00674836">
            <w:pPr>
              <w:pStyle w:val="B10"/>
              <w:ind w:left="0" w:firstLine="0"/>
              <w:jc w:val="center"/>
            </w:pPr>
            <w:r>
              <w:t>1</w:t>
            </w:r>
          </w:p>
        </w:tc>
        <w:tc>
          <w:tcPr>
            <w:tcW w:w="1913" w:type="dxa"/>
          </w:tcPr>
          <w:p w14:paraId="421890EA" w14:textId="77777777" w:rsidR="001B613E" w:rsidRDefault="001B613E" w:rsidP="00674836">
            <w:pPr>
              <w:pStyle w:val="B10"/>
              <w:ind w:left="0" w:firstLine="0"/>
              <w:jc w:val="center"/>
              <w:rPr>
                <w:lang w:eastAsia="zh-CN"/>
              </w:rPr>
            </w:pPr>
            <w:r>
              <w:rPr>
                <w:lang w:eastAsia="zh-CN"/>
              </w:rPr>
              <w:t xml:space="preserve">80ms&lt; </w:t>
            </w:r>
            <w:proofErr w:type="spellStart"/>
            <w:r w:rsidRPr="00461C2E">
              <w:rPr>
                <w:lang w:eastAsia="zh-CN"/>
              </w:rPr>
              <w:t>Trs</w:t>
            </w:r>
            <w:proofErr w:type="spellEnd"/>
          </w:p>
        </w:tc>
      </w:tr>
      <w:tr w:rsidR="001B613E" w14:paraId="36F6EB5D" w14:textId="77777777" w:rsidTr="00674836">
        <w:trPr>
          <w:jc w:val="center"/>
        </w:trPr>
        <w:tc>
          <w:tcPr>
            <w:tcW w:w="1912" w:type="dxa"/>
            <w:vMerge w:val="restart"/>
            <w:vAlign w:val="center"/>
          </w:tcPr>
          <w:p w14:paraId="115D37D3" w14:textId="77777777" w:rsidR="001B613E" w:rsidRDefault="001B613E" w:rsidP="00674836">
            <w:pPr>
              <w:pStyle w:val="B10"/>
              <w:ind w:left="0" w:firstLine="0"/>
              <w:jc w:val="center"/>
            </w:pPr>
            <w:r>
              <w:t xml:space="preserve">Known </w:t>
            </w:r>
            <w:proofErr w:type="spellStart"/>
            <w:r>
              <w:t>SCell</w:t>
            </w:r>
            <w:proofErr w:type="spellEnd"/>
            <w:r>
              <w:t xml:space="preserve"> with measurement cycle is greater than 160ms</w:t>
            </w:r>
          </w:p>
        </w:tc>
        <w:tc>
          <w:tcPr>
            <w:tcW w:w="1912" w:type="dxa"/>
            <w:vMerge w:val="restart"/>
            <w:vAlign w:val="center"/>
          </w:tcPr>
          <w:p w14:paraId="40335226" w14:textId="77777777" w:rsidR="001B613E" w:rsidRDefault="001B613E" w:rsidP="00674836">
            <w:pPr>
              <w:pStyle w:val="B10"/>
              <w:ind w:left="0" w:firstLine="0"/>
              <w:jc w:val="center"/>
            </w:pPr>
            <w:r>
              <w:t>1</w:t>
            </w:r>
          </w:p>
        </w:tc>
        <w:tc>
          <w:tcPr>
            <w:tcW w:w="1912" w:type="dxa"/>
            <w:vMerge w:val="restart"/>
            <w:vAlign w:val="center"/>
          </w:tcPr>
          <w:p w14:paraId="0BE35400" w14:textId="77777777" w:rsidR="001B613E" w:rsidRDefault="001B613E" w:rsidP="00674836">
            <w:pPr>
              <w:pStyle w:val="B10"/>
              <w:ind w:left="0" w:firstLine="0"/>
              <w:jc w:val="center"/>
            </w:pPr>
            <w:r w:rsidRPr="00461C2E">
              <w:rPr>
                <w:rFonts w:eastAsia="Batang"/>
                <w:lang w:eastAsia="zh-CN"/>
              </w:rPr>
              <w:t>L</w:t>
            </w:r>
            <w:r>
              <w:rPr>
                <w:rFonts w:eastAsia="Batang"/>
                <w:vertAlign w:val="subscript"/>
                <w:lang w:eastAsia="zh-CN"/>
              </w:rPr>
              <w:t>1,</w:t>
            </w:r>
            <w:r w:rsidRPr="00461C2E">
              <w:rPr>
                <w:rFonts w:eastAsia="Batang"/>
                <w:vertAlign w:val="subscript"/>
                <w:lang w:eastAsia="zh-CN"/>
              </w:rPr>
              <w:t>max</w:t>
            </w:r>
          </w:p>
        </w:tc>
        <w:tc>
          <w:tcPr>
            <w:tcW w:w="1913" w:type="dxa"/>
          </w:tcPr>
          <w:p w14:paraId="2B1A2F76" w14:textId="77777777" w:rsidR="001B613E" w:rsidRDefault="001B613E" w:rsidP="00674836">
            <w:pPr>
              <w:pStyle w:val="B10"/>
              <w:ind w:left="0" w:firstLine="0"/>
              <w:jc w:val="center"/>
            </w:pPr>
            <w:r>
              <w:t>3</w:t>
            </w:r>
          </w:p>
        </w:tc>
        <w:tc>
          <w:tcPr>
            <w:tcW w:w="1913" w:type="dxa"/>
          </w:tcPr>
          <w:p w14:paraId="269B82D5" w14:textId="77777777" w:rsidR="001B613E" w:rsidRDefault="001B613E" w:rsidP="00674836">
            <w:pPr>
              <w:pStyle w:val="B10"/>
              <w:ind w:left="0" w:firstLine="0"/>
              <w:jc w:val="center"/>
              <w:rPr>
                <w:lang w:eastAsia="zh-CN"/>
              </w:rPr>
            </w:pPr>
            <w:proofErr w:type="spellStart"/>
            <w:r w:rsidRPr="00461C2E">
              <w:rPr>
                <w:lang w:eastAsia="zh-CN"/>
              </w:rPr>
              <w:t>Trs</w:t>
            </w:r>
            <w:proofErr w:type="spellEnd"/>
            <w:r>
              <w:rPr>
                <w:lang w:eastAsia="zh-CN"/>
              </w:rPr>
              <w:t xml:space="preserve"> </w:t>
            </w:r>
            <m:oMath>
              <m:r>
                <w:rPr>
                  <w:rFonts w:ascii="Cambria Math" w:eastAsia="Batang" w:hAnsi="Cambria Math"/>
                  <w:vertAlign w:val="subscript"/>
                  <w:lang w:eastAsia="zh-CN"/>
                </w:rPr>
                <m:t>≤</m:t>
              </m:r>
            </m:oMath>
            <w:r>
              <w:rPr>
                <w:vertAlign w:val="subscript"/>
                <w:lang w:eastAsia="zh-CN"/>
              </w:rPr>
              <w:t xml:space="preserve"> </w:t>
            </w:r>
            <w:r>
              <w:rPr>
                <w:lang w:eastAsia="zh-CN"/>
              </w:rPr>
              <w:t>20ms</w:t>
            </w:r>
          </w:p>
        </w:tc>
      </w:tr>
      <w:tr w:rsidR="001B613E" w14:paraId="08F24B87" w14:textId="77777777" w:rsidTr="00674836">
        <w:trPr>
          <w:jc w:val="center"/>
        </w:trPr>
        <w:tc>
          <w:tcPr>
            <w:tcW w:w="1912" w:type="dxa"/>
            <w:vMerge/>
          </w:tcPr>
          <w:p w14:paraId="39B01B4A" w14:textId="77777777" w:rsidR="001B613E" w:rsidRDefault="001B613E" w:rsidP="00674836">
            <w:pPr>
              <w:pStyle w:val="B10"/>
              <w:ind w:left="0" w:firstLine="0"/>
              <w:jc w:val="center"/>
            </w:pPr>
          </w:p>
        </w:tc>
        <w:tc>
          <w:tcPr>
            <w:tcW w:w="1912" w:type="dxa"/>
            <w:vMerge/>
          </w:tcPr>
          <w:p w14:paraId="3413AAD1" w14:textId="77777777" w:rsidR="001B613E" w:rsidRDefault="001B613E" w:rsidP="00674836">
            <w:pPr>
              <w:pStyle w:val="B10"/>
              <w:ind w:left="0" w:firstLine="0"/>
              <w:jc w:val="center"/>
            </w:pPr>
          </w:p>
        </w:tc>
        <w:tc>
          <w:tcPr>
            <w:tcW w:w="1912" w:type="dxa"/>
            <w:vMerge/>
          </w:tcPr>
          <w:p w14:paraId="718CF1F5" w14:textId="77777777" w:rsidR="001B613E" w:rsidRDefault="001B613E" w:rsidP="00674836">
            <w:pPr>
              <w:pStyle w:val="B10"/>
              <w:ind w:left="0" w:firstLine="0"/>
              <w:jc w:val="center"/>
            </w:pPr>
          </w:p>
        </w:tc>
        <w:tc>
          <w:tcPr>
            <w:tcW w:w="1913" w:type="dxa"/>
          </w:tcPr>
          <w:p w14:paraId="472B42A2" w14:textId="77777777" w:rsidR="001B613E" w:rsidRDefault="001B613E" w:rsidP="00674836">
            <w:pPr>
              <w:pStyle w:val="B10"/>
              <w:ind w:left="0" w:firstLine="0"/>
              <w:jc w:val="center"/>
            </w:pPr>
            <w:r>
              <w:t>2</w:t>
            </w:r>
          </w:p>
        </w:tc>
        <w:tc>
          <w:tcPr>
            <w:tcW w:w="1913" w:type="dxa"/>
          </w:tcPr>
          <w:p w14:paraId="61A819CA" w14:textId="77777777" w:rsidR="001B613E" w:rsidRDefault="001B613E" w:rsidP="00674836">
            <w:pPr>
              <w:pStyle w:val="B10"/>
              <w:ind w:left="0" w:firstLine="0"/>
              <w:jc w:val="center"/>
              <w:rPr>
                <w:lang w:eastAsia="zh-CN"/>
              </w:rPr>
            </w:pPr>
            <w:r>
              <w:rPr>
                <w:lang w:eastAsia="zh-CN"/>
              </w:rPr>
              <w:t xml:space="preserve">20ms&lt; </w:t>
            </w:r>
            <w:proofErr w:type="spellStart"/>
            <w:r w:rsidRPr="00461C2E">
              <w:rPr>
                <w:lang w:eastAsia="zh-CN"/>
              </w:rPr>
              <w:t>Trs</w:t>
            </w:r>
            <w:proofErr w:type="spellEnd"/>
            <w:r>
              <w:rPr>
                <w:lang w:eastAsia="zh-CN"/>
              </w:rPr>
              <w:t xml:space="preserve"> </w:t>
            </w:r>
            <m:oMath>
              <m:r>
                <w:rPr>
                  <w:rFonts w:ascii="Cambria Math" w:eastAsia="Batang" w:hAnsi="Cambria Math"/>
                  <w:vertAlign w:val="subscript"/>
                  <w:lang w:eastAsia="zh-CN"/>
                </w:rPr>
                <m:t>≤</m:t>
              </m:r>
            </m:oMath>
            <w:r>
              <w:rPr>
                <w:vertAlign w:val="subscript"/>
                <w:lang w:eastAsia="zh-CN"/>
              </w:rPr>
              <w:t xml:space="preserve"> </w:t>
            </w:r>
            <w:r>
              <w:rPr>
                <w:lang w:eastAsia="zh-CN"/>
              </w:rPr>
              <w:t>80ms</w:t>
            </w:r>
          </w:p>
        </w:tc>
      </w:tr>
      <w:tr w:rsidR="001B613E" w14:paraId="69C0A196" w14:textId="77777777" w:rsidTr="00674836">
        <w:trPr>
          <w:jc w:val="center"/>
        </w:trPr>
        <w:tc>
          <w:tcPr>
            <w:tcW w:w="1912" w:type="dxa"/>
            <w:vMerge/>
          </w:tcPr>
          <w:p w14:paraId="52483828" w14:textId="77777777" w:rsidR="001B613E" w:rsidRDefault="001B613E" w:rsidP="00674836">
            <w:pPr>
              <w:pStyle w:val="B10"/>
              <w:ind w:left="0" w:firstLine="0"/>
              <w:jc w:val="center"/>
            </w:pPr>
          </w:p>
        </w:tc>
        <w:tc>
          <w:tcPr>
            <w:tcW w:w="1912" w:type="dxa"/>
            <w:vMerge/>
          </w:tcPr>
          <w:p w14:paraId="379F46A0" w14:textId="77777777" w:rsidR="001B613E" w:rsidRDefault="001B613E" w:rsidP="00674836">
            <w:pPr>
              <w:pStyle w:val="B10"/>
              <w:ind w:left="0" w:firstLine="0"/>
              <w:jc w:val="center"/>
            </w:pPr>
          </w:p>
        </w:tc>
        <w:tc>
          <w:tcPr>
            <w:tcW w:w="1912" w:type="dxa"/>
            <w:vMerge/>
          </w:tcPr>
          <w:p w14:paraId="746537C5" w14:textId="77777777" w:rsidR="001B613E" w:rsidRDefault="001B613E" w:rsidP="00674836">
            <w:pPr>
              <w:pStyle w:val="B10"/>
              <w:ind w:left="0" w:firstLine="0"/>
              <w:jc w:val="center"/>
            </w:pPr>
          </w:p>
        </w:tc>
        <w:tc>
          <w:tcPr>
            <w:tcW w:w="1913" w:type="dxa"/>
          </w:tcPr>
          <w:p w14:paraId="6A1983FD" w14:textId="77777777" w:rsidR="001B613E" w:rsidRDefault="001B613E" w:rsidP="00674836">
            <w:pPr>
              <w:pStyle w:val="B10"/>
              <w:ind w:left="0" w:firstLine="0"/>
              <w:jc w:val="center"/>
            </w:pPr>
            <w:r>
              <w:t>1</w:t>
            </w:r>
          </w:p>
        </w:tc>
        <w:tc>
          <w:tcPr>
            <w:tcW w:w="1913" w:type="dxa"/>
          </w:tcPr>
          <w:p w14:paraId="6FE971D3" w14:textId="77777777" w:rsidR="001B613E" w:rsidRDefault="001B613E" w:rsidP="00674836">
            <w:pPr>
              <w:pStyle w:val="B10"/>
              <w:ind w:left="0" w:firstLine="0"/>
              <w:jc w:val="center"/>
              <w:rPr>
                <w:lang w:eastAsia="zh-CN"/>
              </w:rPr>
            </w:pPr>
            <w:r>
              <w:rPr>
                <w:lang w:eastAsia="zh-CN"/>
              </w:rPr>
              <w:t xml:space="preserve">80ms&lt; </w:t>
            </w:r>
            <w:proofErr w:type="spellStart"/>
            <w:r w:rsidRPr="00461C2E">
              <w:rPr>
                <w:lang w:eastAsia="zh-CN"/>
              </w:rPr>
              <w:t>Trs</w:t>
            </w:r>
            <w:proofErr w:type="spellEnd"/>
          </w:p>
        </w:tc>
      </w:tr>
      <w:tr w:rsidR="001B613E" w14:paraId="0ABE714A" w14:textId="77777777" w:rsidTr="00674836">
        <w:trPr>
          <w:jc w:val="center"/>
        </w:trPr>
        <w:tc>
          <w:tcPr>
            <w:tcW w:w="1912" w:type="dxa"/>
            <w:vMerge/>
            <w:vAlign w:val="center"/>
          </w:tcPr>
          <w:p w14:paraId="1E03F41A" w14:textId="77777777" w:rsidR="001B613E" w:rsidRDefault="001B613E" w:rsidP="00674836">
            <w:pPr>
              <w:pStyle w:val="B10"/>
              <w:ind w:left="0" w:firstLine="0"/>
              <w:jc w:val="center"/>
            </w:pPr>
          </w:p>
        </w:tc>
        <w:tc>
          <w:tcPr>
            <w:tcW w:w="1912" w:type="dxa"/>
            <w:vMerge w:val="restart"/>
            <w:vAlign w:val="center"/>
          </w:tcPr>
          <w:p w14:paraId="18B83F8C" w14:textId="77777777" w:rsidR="001B613E" w:rsidRDefault="001B613E" w:rsidP="00674836">
            <w:pPr>
              <w:pStyle w:val="B10"/>
              <w:ind w:left="0" w:firstLine="0"/>
              <w:jc w:val="center"/>
            </w:pPr>
            <w:r>
              <w:t>1</w:t>
            </w:r>
          </w:p>
        </w:tc>
        <w:tc>
          <w:tcPr>
            <w:tcW w:w="1912" w:type="dxa"/>
            <w:vMerge w:val="restart"/>
            <w:vAlign w:val="center"/>
          </w:tcPr>
          <w:p w14:paraId="6F6A96E1" w14:textId="77777777" w:rsidR="001B613E" w:rsidRDefault="001B613E" w:rsidP="00674836">
            <w:pPr>
              <w:pStyle w:val="B10"/>
              <w:ind w:left="0" w:firstLine="0"/>
              <w:jc w:val="center"/>
            </w:pPr>
            <w:r w:rsidRPr="00461C2E">
              <w:rPr>
                <w:rFonts w:eastAsia="Batang"/>
                <w:lang w:eastAsia="zh-CN"/>
              </w:rPr>
              <w:t>L</w:t>
            </w:r>
            <w:r>
              <w:rPr>
                <w:rFonts w:eastAsia="Batang"/>
                <w:vertAlign w:val="subscript"/>
                <w:lang w:eastAsia="zh-CN"/>
              </w:rPr>
              <w:t>2,</w:t>
            </w:r>
            <w:r w:rsidRPr="00461C2E">
              <w:rPr>
                <w:rFonts w:eastAsia="Batang"/>
                <w:vertAlign w:val="subscript"/>
                <w:lang w:eastAsia="zh-CN"/>
              </w:rPr>
              <w:t>max</w:t>
            </w:r>
          </w:p>
        </w:tc>
        <w:tc>
          <w:tcPr>
            <w:tcW w:w="1913" w:type="dxa"/>
          </w:tcPr>
          <w:p w14:paraId="672B1858" w14:textId="77777777" w:rsidR="001B613E" w:rsidRDefault="001B613E" w:rsidP="00674836">
            <w:pPr>
              <w:pStyle w:val="B10"/>
              <w:ind w:left="0" w:firstLine="0"/>
              <w:jc w:val="center"/>
            </w:pPr>
            <w:r>
              <w:t>3</w:t>
            </w:r>
          </w:p>
        </w:tc>
        <w:tc>
          <w:tcPr>
            <w:tcW w:w="1913" w:type="dxa"/>
          </w:tcPr>
          <w:p w14:paraId="7B51C34E" w14:textId="77777777" w:rsidR="001B613E" w:rsidRDefault="001B613E" w:rsidP="00674836">
            <w:pPr>
              <w:pStyle w:val="B10"/>
              <w:ind w:left="0" w:firstLine="0"/>
              <w:jc w:val="center"/>
              <w:rPr>
                <w:lang w:eastAsia="zh-CN"/>
              </w:rPr>
            </w:pPr>
            <w:proofErr w:type="spellStart"/>
            <w:r w:rsidRPr="00461C2E">
              <w:rPr>
                <w:lang w:eastAsia="zh-CN"/>
              </w:rPr>
              <w:t>Trs</w:t>
            </w:r>
            <w:proofErr w:type="spellEnd"/>
            <w:r>
              <w:rPr>
                <w:lang w:eastAsia="zh-CN"/>
              </w:rPr>
              <w:t xml:space="preserve"> </w:t>
            </w:r>
            <m:oMath>
              <m:r>
                <w:rPr>
                  <w:rFonts w:ascii="Cambria Math" w:eastAsia="Batang" w:hAnsi="Cambria Math"/>
                  <w:vertAlign w:val="subscript"/>
                  <w:lang w:eastAsia="zh-CN"/>
                </w:rPr>
                <m:t>≤</m:t>
              </m:r>
            </m:oMath>
            <w:r>
              <w:rPr>
                <w:vertAlign w:val="subscript"/>
                <w:lang w:eastAsia="zh-CN"/>
              </w:rPr>
              <w:t xml:space="preserve"> </w:t>
            </w:r>
            <w:r>
              <w:rPr>
                <w:lang w:eastAsia="zh-CN"/>
              </w:rPr>
              <w:t>20ms</w:t>
            </w:r>
          </w:p>
        </w:tc>
      </w:tr>
      <w:tr w:rsidR="001B613E" w14:paraId="2EF9FCAA" w14:textId="77777777" w:rsidTr="00674836">
        <w:trPr>
          <w:jc w:val="center"/>
        </w:trPr>
        <w:tc>
          <w:tcPr>
            <w:tcW w:w="1912" w:type="dxa"/>
            <w:vMerge/>
          </w:tcPr>
          <w:p w14:paraId="470CD15D" w14:textId="77777777" w:rsidR="001B613E" w:rsidRDefault="001B613E" w:rsidP="00674836">
            <w:pPr>
              <w:pStyle w:val="B10"/>
              <w:ind w:left="0" w:firstLine="0"/>
              <w:jc w:val="center"/>
            </w:pPr>
          </w:p>
        </w:tc>
        <w:tc>
          <w:tcPr>
            <w:tcW w:w="1912" w:type="dxa"/>
            <w:vMerge/>
          </w:tcPr>
          <w:p w14:paraId="51C8C070" w14:textId="77777777" w:rsidR="001B613E" w:rsidRDefault="001B613E" w:rsidP="00674836">
            <w:pPr>
              <w:pStyle w:val="B10"/>
              <w:ind w:left="0" w:firstLine="0"/>
              <w:jc w:val="center"/>
            </w:pPr>
          </w:p>
        </w:tc>
        <w:tc>
          <w:tcPr>
            <w:tcW w:w="1912" w:type="dxa"/>
            <w:vMerge/>
          </w:tcPr>
          <w:p w14:paraId="1D8B78DC" w14:textId="77777777" w:rsidR="001B613E" w:rsidRPr="00461C2E" w:rsidRDefault="001B613E" w:rsidP="00674836">
            <w:pPr>
              <w:pStyle w:val="B10"/>
              <w:ind w:left="0" w:firstLine="0"/>
              <w:jc w:val="center"/>
              <w:rPr>
                <w:rFonts w:eastAsia="Batang"/>
                <w:lang w:eastAsia="zh-CN"/>
              </w:rPr>
            </w:pPr>
          </w:p>
        </w:tc>
        <w:tc>
          <w:tcPr>
            <w:tcW w:w="1913" w:type="dxa"/>
          </w:tcPr>
          <w:p w14:paraId="0AA8402E" w14:textId="77777777" w:rsidR="001B613E" w:rsidRDefault="001B613E" w:rsidP="00674836">
            <w:pPr>
              <w:pStyle w:val="B10"/>
              <w:ind w:left="0" w:firstLine="0"/>
              <w:jc w:val="center"/>
            </w:pPr>
            <w:r>
              <w:t>2</w:t>
            </w:r>
          </w:p>
        </w:tc>
        <w:tc>
          <w:tcPr>
            <w:tcW w:w="1913" w:type="dxa"/>
          </w:tcPr>
          <w:p w14:paraId="73B2D749" w14:textId="77777777" w:rsidR="001B613E" w:rsidRPr="00461C2E" w:rsidRDefault="001B613E" w:rsidP="00674836">
            <w:pPr>
              <w:pStyle w:val="B10"/>
              <w:ind w:left="0" w:firstLine="0"/>
              <w:jc w:val="center"/>
              <w:rPr>
                <w:lang w:eastAsia="zh-CN"/>
              </w:rPr>
            </w:pPr>
            <w:r>
              <w:rPr>
                <w:lang w:eastAsia="zh-CN"/>
              </w:rPr>
              <w:t xml:space="preserve">20ms&lt; </w:t>
            </w:r>
            <w:proofErr w:type="spellStart"/>
            <w:r w:rsidRPr="00461C2E">
              <w:rPr>
                <w:lang w:eastAsia="zh-CN"/>
              </w:rPr>
              <w:t>Trs</w:t>
            </w:r>
            <w:proofErr w:type="spellEnd"/>
            <w:r>
              <w:rPr>
                <w:lang w:eastAsia="zh-CN"/>
              </w:rPr>
              <w:t xml:space="preserve"> </w:t>
            </w:r>
            <m:oMath>
              <m:r>
                <w:rPr>
                  <w:rFonts w:ascii="Cambria Math" w:eastAsia="Batang" w:hAnsi="Cambria Math"/>
                  <w:vertAlign w:val="subscript"/>
                  <w:lang w:eastAsia="zh-CN"/>
                </w:rPr>
                <m:t>≤</m:t>
              </m:r>
            </m:oMath>
            <w:r>
              <w:rPr>
                <w:vertAlign w:val="subscript"/>
                <w:lang w:eastAsia="zh-CN"/>
              </w:rPr>
              <w:t xml:space="preserve"> </w:t>
            </w:r>
            <w:r>
              <w:rPr>
                <w:lang w:eastAsia="zh-CN"/>
              </w:rPr>
              <w:t>80ms</w:t>
            </w:r>
          </w:p>
        </w:tc>
      </w:tr>
      <w:tr w:rsidR="001B613E" w14:paraId="5C632414" w14:textId="77777777" w:rsidTr="00674836">
        <w:trPr>
          <w:jc w:val="center"/>
        </w:trPr>
        <w:tc>
          <w:tcPr>
            <w:tcW w:w="1912" w:type="dxa"/>
            <w:vMerge/>
          </w:tcPr>
          <w:p w14:paraId="475EC406" w14:textId="77777777" w:rsidR="001B613E" w:rsidRDefault="001B613E" w:rsidP="00674836">
            <w:pPr>
              <w:pStyle w:val="B10"/>
              <w:ind w:left="0" w:firstLine="0"/>
              <w:jc w:val="center"/>
            </w:pPr>
          </w:p>
        </w:tc>
        <w:tc>
          <w:tcPr>
            <w:tcW w:w="1912" w:type="dxa"/>
            <w:vMerge/>
          </w:tcPr>
          <w:p w14:paraId="1992F1D9" w14:textId="77777777" w:rsidR="001B613E" w:rsidRDefault="001B613E" w:rsidP="00674836">
            <w:pPr>
              <w:pStyle w:val="B10"/>
              <w:ind w:left="0" w:firstLine="0"/>
              <w:jc w:val="center"/>
            </w:pPr>
          </w:p>
        </w:tc>
        <w:tc>
          <w:tcPr>
            <w:tcW w:w="1912" w:type="dxa"/>
            <w:vMerge/>
          </w:tcPr>
          <w:p w14:paraId="3554D93D" w14:textId="77777777" w:rsidR="001B613E" w:rsidRPr="00461C2E" w:rsidRDefault="001B613E" w:rsidP="00674836">
            <w:pPr>
              <w:pStyle w:val="B10"/>
              <w:ind w:left="0" w:firstLine="0"/>
              <w:jc w:val="center"/>
              <w:rPr>
                <w:rFonts w:eastAsia="Batang"/>
                <w:lang w:eastAsia="zh-CN"/>
              </w:rPr>
            </w:pPr>
          </w:p>
        </w:tc>
        <w:tc>
          <w:tcPr>
            <w:tcW w:w="1913" w:type="dxa"/>
          </w:tcPr>
          <w:p w14:paraId="131ED6F9" w14:textId="77777777" w:rsidR="001B613E" w:rsidRDefault="001B613E" w:rsidP="00674836">
            <w:pPr>
              <w:pStyle w:val="B10"/>
              <w:ind w:left="0" w:firstLine="0"/>
              <w:jc w:val="center"/>
            </w:pPr>
            <w:r>
              <w:t>1</w:t>
            </w:r>
          </w:p>
        </w:tc>
        <w:tc>
          <w:tcPr>
            <w:tcW w:w="1913" w:type="dxa"/>
          </w:tcPr>
          <w:p w14:paraId="2129D1D2" w14:textId="77777777" w:rsidR="001B613E" w:rsidRDefault="001B613E" w:rsidP="00674836">
            <w:pPr>
              <w:pStyle w:val="B10"/>
              <w:ind w:left="0" w:firstLine="0"/>
              <w:jc w:val="center"/>
              <w:rPr>
                <w:lang w:eastAsia="zh-CN"/>
              </w:rPr>
            </w:pPr>
            <w:r>
              <w:rPr>
                <w:lang w:eastAsia="zh-CN"/>
              </w:rPr>
              <w:t xml:space="preserve">80ms&lt; </w:t>
            </w:r>
            <w:proofErr w:type="spellStart"/>
            <w:r w:rsidRPr="00461C2E">
              <w:rPr>
                <w:lang w:eastAsia="zh-CN"/>
              </w:rPr>
              <w:t>Trs</w:t>
            </w:r>
            <w:proofErr w:type="spellEnd"/>
          </w:p>
        </w:tc>
      </w:tr>
      <w:tr w:rsidR="001B613E" w14:paraId="5CB10AB5" w14:textId="77777777" w:rsidTr="00674836">
        <w:trPr>
          <w:jc w:val="center"/>
        </w:trPr>
        <w:tc>
          <w:tcPr>
            <w:tcW w:w="1912" w:type="dxa"/>
            <w:vMerge w:val="restart"/>
            <w:vAlign w:val="center"/>
          </w:tcPr>
          <w:p w14:paraId="626BF558" w14:textId="77777777" w:rsidR="001B613E" w:rsidRDefault="001B613E" w:rsidP="00674836">
            <w:pPr>
              <w:pStyle w:val="B10"/>
              <w:ind w:left="0" w:firstLine="0"/>
              <w:jc w:val="center"/>
            </w:pPr>
            <w:r>
              <w:t xml:space="preserve">Unknown </w:t>
            </w:r>
            <w:proofErr w:type="spellStart"/>
            <w:r>
              <w:t>Scell</w:t>
            </w:r>
            <w:proofErr w:type="spellEnd"/>
          </w:p>
        </w:tc>
        <w:tc>
          <w:tcPr>
            <w:tcW w:w="1912" w:type="dxa"/>
            <w:vMerge w:val="restart"/>
            <w:vAlign w:val="center"/>
          </w:tcPr>
          <w:p w14:paraId="62B02841" w14:textId="77777777" w:rsidR="001B613E" w:rsidRDefault="001B613E" w:rsidP="00674836">
            <w:pPr>
              <w:pStyle w:val="B10"/>
              <w:ind w:left="0" w:firstLine="0"/>
              <w:jc w:val="center"/>
            </w:pPr>
            <w:r>
              <w:t>2</w:t>
            </w:r>
          </w:p>
        </w:tc>
        <w:tc>
          <w:tcPr>
            <w:tcW w:w="1912" w:type="dxa"/>
            <w:vMerge w:val="restart"/>
            <w:vAlign w:val="center"/>
          </w:tcPr>
          <w:p w14:paraId="1B05260C" w14:textId="77777777" w:rsidR="001B613E" w:rsidRPr="00461C2E" w:rsidRDefault="001B613E" w:rsidP="00674836">
            <w:pPr>
              <w:pStyle w:val="B10"/>
              <w:ind w:left="0" w:firstLine="0"/>
              <w:jc w:val="center"/>
              <w:rPr>
                <w:rFonts w:eastAsia="Batang"/>
                <w:lang w:eastAsia="zh-CN"/>
              </w:rPr>
            </w:pPr>
            <w:r w:rsidRPr="00461C2E">
              <w:rPr>
                <w:rFonts w:eastAsia="Batang"/>
                <w:lang w:eastAsia="zh-CN"/>
              </w:rPr>
              <w:t>L</w:t>
            </w:r>
            <w:r>
              <w:rPr>
                <w:rFonts w:eastAsia="Batang"/>
                <w:vertAlign w:val="subscript"/>
                <w:lang w:eastAsia="zh-CN"/>
              </w:rPr>
              <w:t>1,</w:t>
            </w:r>
            <w:r w:rsidRPr="00461C2E">
              <w:rPr>
                <w:rFonts w:eastAsia="Batang"/>
                <w:vertAlign w:val="subscript"/>
                <w:lang w:eastAsia="zh-CN"/>
              </w:rPr>
              <w:t>max</w:t>
            </w:r>
          </w:p>
        </w:tc>
        <w:tc>
          <w:tcPr>
            <w:tcW w:w="1913" w:type="dxa"/>
          </w:tcPr>
          <w:p w14:paraId="2F916B6F" w14:textId="77777777" w:rsidR="001B613E" w:rsidRDefault="001B613E" w:rsidP="00674836">
            <w:pPr>
              <w:pStyle w:val="B10"/>
              <w:ind w:left="0" w:firstLine="0"/>
              <w:jc w:val="center"/>
            </w:pPr>
            <w:r>
              <w:t>6</w:t>
            </w:r>
          </w:p>
        </w:tc>
        <w:tc>
          <w:tcPr>
            <w:tcW w:w="1913" w:type="dxa"/>
          </w:tcPr>
          <w:p w14:paraId="78D34954" w14:textId="77777777" w:rsidR="001B613E" w:rsidRDefault="001B613E" w:rsidP="00674836">
            <w:pPr>
              <w:pStyle w:val="B10"/>
              <w:ind w:left="0" w:firstLine="0"/>
              <w:jc w:val="center"/>
              <w:rPr>
                <w:lang w:eastAsia="zh-CN"/>
              </w:rPr>
            </w:pPr>
            <w:proofErr w:type="spellStart"/>
            <w:r w:rsidRPr="00461C2E">
              <w:rPr>
                <w:lang w:eastAsia="zh-CN"/>
              </w:rPr>
              <w:t>Trs</w:t>
            </w:r>
            <w:proofErr w:type="spellEnd"/>
            <w:r>
              <w:rPr>
                <w:lang w:eastAsia="zh-CN"/>
              </w:rPr>
              <w:t xml:space="preserve"> </w:t>
            </w:r>
            <m:oMath>
              <m:r>
                <w:rPr>
                  <w:rFonts w:ascii="Cambria Math" w:eastAsia="Batang" w:hAnsi="Cambria Math"/>
                  <w:vertAlign w:val="subscript"/>
                  <w:lang w:eastAsia="zh-CN"/>
                </w:rPr>
                <m:t>≤</m:t>
              </m:r>
            </m:oMath>
            <w:r>
              <w:rPr>
                <w:vertAlign w:val="subscript"/>
                <w:lang w:eastAsia="zh-CN"/>
              </w:rPr>
              <w:t xml:space="preserve"> </w:t>
            </w:r>
            <w:r>
              <w:rPr>
                <w:lang w:eastAsia="zh-CN"/>
              </w:rPr>
              <w:t>20ms</w:t>
            </w:r>
          </w:p>
        </w:tc>
      </w:tr>
      <w:tr w:rsidR="001B613E" w14:paraId="02D5DA28" w14:textId="77777777" w:rsidTr="00674836">
        <w:trPr>
          <w:jc w:val="center"/>
        </w:trPr>
        <w:tc>
          <w:tcPr>
            <w:tcW w:w="1912" w:type="dxa"/>
            <w:vMerge/>
          </w:tcPr>
          <w:p w14:paraId="0EF4B0E0" w14:textId="77777777" w:rsidR="001B613E" w:rsidRDefault="001B613E" w:rsidP="00674836">
            <w:pPr>
              <w:pStyle w:val="B10"/>
              <w:ind w:left="0" w:firstLine="0"/>
              <w:jc w:val="center"/>
            </w:pPr>
          </w:p>
        </w:tc>
        <w:tc>
          <w:tcPr>
            <w:tcW w:w="1912" w:type="dxa"/>
            <w:vMerge/>
          </w:tcPr>
          <w:p w14:paraId="5C324329" w14:textId="77777777" w:rsidR="001B613E" w:rsidRDefault="001B613E" w:rsidP="00674836">
            <w:pPr>
              <w:pStyle w:val="B10"/>
              <w:ind w:left="0" w:firstLine="0"/>
              <w:jc w:val="center"/>
            </w:pPr>
          </w:p>
        </w:tc>
        <w:tc>
          <w:tcPr>
            <w:tcW w:w="1912" w:type="dxa"/>
            <w:vMerge/>
          </w:tcPr>
          <w:p w14:paraId="0F47682B" w14:textId="77777777" w:rsidR="001B613E" w:rsidRPr="00461C2E" w:rsidRDefault="001B613E" w:rsidP="00674836">
            <w:pPr>
              <w:pStyle w:val="B10"/>
              <w:ind w:left="0" w:firstLine="0"/>
              <w:jc w:val="center"/>
              <w:rPr>
                <w:rFonts w:eastAsia="Batang"/>
                <w:lang w:eastAsia="zh-CN"/>
              </w:rPr>
            </w:pPr>
          </w:p>
        </w:tc>
        <w:tc>
          <w:tcPr>
            <w:tcW w:w="1913" w:type="dxa"/>
          </w:tcPr>
          <w:p w14:paraId="4173FF28" w14:textId="77777777" w:rsidR="001B613E" w:rsidRDefault="001B613E" w:rsidP="00674836">
            <w:pPr>
              <w:pStyle w:val="B10"/>
              <w:ind w:left="0" w:firstLine="0"/>
              <w:jc w:val="center"/>
            </w:pPr>
            <w:r>
              <w:t>4</w:t>
            </w:r>
          </w:p>
        </w:tc>
        <w:tc>
          <w:tcPr>
            <w:tcW w:w="1913" w:type="dxa"/>
          </w:tcPr>
          <w:p w14:paraId="1A106A97" w14:textId="77777777" w:rsidR="001B613E" w:rsidRPr="00461C2E" w:rsidRDefault="001B613E" w:rsidP="00674836">
            <w:pPr>
              <w:pStyle w:val="B10"/>
              <w:ind w:left="0" w:firstLine="0"/>
              <w:jc w:val="center"/>
              <w:rPr>
                <w:lang w:eastAsia="zh-CN"/>
              </w:rPr>
            </w:pPr>
            <w:r>
              <w:rPr>
                <w:lang w:eastAsia="zh-CN"/>
              </w:rPr>
              <w:t xml:space="preserve">20ms&lt; </w:t>
            </w:r>
            <w:proofErr w:type="spellStart"/>
            <w:r w:rsidRPr="00461C2E">
              <w:rPr>
                <w:lang w:eastAsia="zh-CN"/>
              </w:rPr>
              <w:t>Trs</w:t>
            </w:r>
            <w:proofErr w:type="spellEnd"/>
            <w:r>
              <w:rPr>
                <w:lang w:eastAsia="zh-CN"/>
              </w:rPr>
              <w:t xml:space="preserve"> </w:t>
            </w:r>
            <m:oMath>
              <m:r>
                <w:rPr>
                  <w:rFonts w:ascii="Cambria Math" w:eastAsia="Batang" w:hAnsi="Cambria Math"/>
                  <w:vertAlign w:val="subscript"/>
                  <w:lang w:eastAsia="zh-CN"/>
                </w:rPr>
                <m:t>≤</m:t>
              </m:r>
            </m:oMath>
            <w:r>
              <w:rPr>
                <w:vertAlign w:val="subscript"/>
                <w:lang w:eastAsia="zh-CN"/>
              </w:rPr>
              <w:t xml:space="preserve"> </w:t>
            </w:r>
            <w:r>
              <w:rPr>
                <w:lang w:eastAsia="zh-CN"/>
              </w:rPr>
              <w:t>80ms</w:t>
            </w:r>
          </w:p>
        </w:tc>
      </w:tr>
      <w:tr w:rsidR="001B613E" w14:paraId="1D365075" w14:textId="77777777" w:rsidTr="00674836">
        <w:trPr>
          <w:jc w:val="center"/>
        </w:trPr>
        <w:tc>
          <w:tcPr>
            <w:tcW w:w="1912" w:type="dxa"/>
            <w:vMerge/>
          </w:tcPr>
          <w:p w14:paraId="611EE5F4" w14:textId="77777777" w:rsidR="001B613E" w:rsidRDefault="001B613E" w:rsidP="00674836">
            <w:pPr>
              <w:pStyle w:val="B10"/>
              <w:ind w:left="0" w:firstLine="0"/>
              <w:jc w:val="center"/>
            </w:pPr>
          </w:p>
        </w:tc>
        <w:tc>
          <w:tcPr>
            <w:tcW w:w="1912" w:type="dxa"/>
            <w:vMerge/>
          </w:tcPr>
          <w:p w14:paraId="7968AF09" w14:textId="77777777" w:rsidR="001B613E" w:rsidRDefault="001B613E" w:rsidP="00674836">
            <w:pPr>
              <w:pStyle w:val="B10"/>
              <w:ind w:left="0" w:firstLine="0"/>
              <w:jc w:val="center"/>
            </w:pPr>
          </w:p>
        </w:tc>
        <w:tc>
          <w:tcPr>
            <w:tcW w:w="1912" w:type="dxa"/>
            <w:vMerge/>
          </w:tcPr>
          <w:p w14:paraId="400FE49B" w14:textId="77777777" w:rsidR="001B613E" w:rsidRPr="00461C2E" w:rsidRDefault="001B613E" w:rsidP="00674836">
            <w:pPr>
              <w:pStyle w:val="B10"/>
              <w:ind w:left="0" w:firstLine="0"/>
              <w:jc w:val="center"/>
              <w:rPr>
                <w:rFonts w:eastAsia="Batang"/>
                <w:lang w:eastAsia="zh-CN"/>
              </w:rPr>
            </w:pPr>
          </w:p>
        </w:tc>
        <w:tc>
          <w:tcPr>
            <w:tcW w:w="1913" w:type="dxa"/>
          </w:tcPr>
          <w:p w14:paraId="3CC1DD5C" w14:textId="77777777" w:rsidR="001B613E" w:rsidRDefault="001B613E" w:rsidP="00674836">
            <w:pPr>
              <w:pStyle w:val="B10"/>
              <w:ind w:left="0" w:firstLine="0"/>
              <w:jc w:val="center"/>
            </w:pPr>
            <w:r>
              <w:t>2</w:t>
            </w:r>
          </w:p>
        </w:tc>
        <w:tc>
          <w:tcPr>
            <w:tcW w:w="1913" w:type="dxa"/>
          </w:tcPr>
          <w:p w14:paraId="7455DE19" w14:textId="77777777" w:rsidR="001B613E" w:rsidRDefault="001B613E" w:rsidP="00674836">
            <w:pPr>
              <w:pStyle w:val="B10"/>
              <w:ind w:left="0" w:firstLine="0"/>
              <w:jc w:val="center"/>
              <w:rPr>
                <w:lang w:eastAsia="zh-CN"/>
              </w:rPr>
            </w:pPr>
            <w:r>
              <w:rPr>
                <w:lang w:eastAsia="zh-CN"/>
              </w:rPr>
              <w:t xml:space="preserve">80ms&lt; </w:t>
            </w:r>
            <w:proofErr w:type="spellStart"/>
            <w:r w:rsidRPr="00461C2E">
              <w:rPr>
                <w:lang w:eastAsia="zh-CN"/>
              </w:rPr>
              <w:t>Trs</w:t>
            </w:r>
            <w:proofErr w:type="spellEnd"/>
          </w:p>
        </w:tc>
      </w:tr>
      <w:tr w:rsidR="001B613E" w14:paraId="2338D458" w14:textId="77777777" w:rsidTr="00674836">
        <w:trPr>
          <w:jc w:val="center"/>
        </w:trPr>
        <w:tc>
          <w:tcPr>
            <w:tcW w:w="1912" w:type="dxa"/>
            <w:vMerge/>
            <w:vAlign w:val="center"/>
          </w:tcPr>
          <w:p w14:paraId="47B95738" w14:textId="77777777" w:rsidR="001B613E" w:rsidRDefault="001B613E" w:rsidP="00674836">
            <w:pPr>
              <w:pStyle w:val="B10"/>
              <w:ind w:left="0" w:firstLine="0"/>
              <w:jc w:val="center"/>
            </w:pPr>
          </w:p>
        </w:tc>
        <w:tc>
          <w:tcPr>
            <w:tcW w:w="1912" w:type="dxa"/>
            <w:vMerge w:val="restart"/>
            <w:vAlign w:val="center"/>
          </w:tcPr>
          <w:p w14:paraId="2C53DA75" w14:textId="77777777" w:rsidR="001B613E" w:rsidRDefault="001B613E" w:rsidP="00674836">
            <w:pPr>
              <w:pStyle w:val="B10"/>
              <w:ind w:left="0" w:firstLine="0"/>
              <w:jc w:val="center"/>
            </w:pPr>
            <w:r>
              <w:t>2</w:t>
            </w:r>
          </w:p>
        </w:tc>
        <w:tc>
          <w:tcPr>
            <w:tcW w:w="1912" w:type="dxa"/>
            <w:vMerge w:val="restart"/>
            <w:vAlign w:val="center"/>
          </w:tcPr>
          <w:p w14:paraId="27F08F8D" w14:textId="77777777" w:rsidR="001B613E" w:rsidRPr="00461C2E" w:rsidRDefault="001B613E" w:rsidP="00674836">
            <w:pPr>
              <w:pStyle w:val="B10"/>
              <w:ind w:left="0" w:firstLine="0"/>
              <w:jc w:val="center"/>
              <w:rPr>
                <w:rFonts w:eastAsia="Batang"/>
                <w:lang w:eastAsia="zh-CN"/>
              </w:rPr>
            </w:pPr>
            <w:r w:rsidRPr="00461C2E">
              <w:rPr>
                <w:rFonts w:eastAsia="Batang"/>
                <w:lang w:eastAsia="zh-CN"/>
              </w:rPr>
              <w:t>L</w:t>
            </w:r>
            <w:r>
              <w:rPr>
                <w:rFonts w:eastAsia="Batang"/>
                <w:vertAlign w:val="subscript"/>
                <w:lang w:eastAsia="zh-CN"/>
              </w:rPr>
              <w:t>2,</w:t>
            </w:r>
            <w:r w:rsidRPr="00461C2E">
              <w:rPr>
                <w:rFonts w:eastAsia="Batang"/>
                <w:vertAlign w:val="subscript"/>
                <w:lang w:eastAsia="zh-CN"/>
              </w:rPr>
              <w:t>max</w:t>
            </w:r>
          </w:p>
        </w:tc>
        <w:tc>
          <w:tcPr>
            <w:tcW w:w="1913" w:type="dxa"/>
          </w:tcPr>
          <w:p w14:paraId="52BFCDEB" w14:textId="77777777" w:rsidR="001B613E" w:rsidRDefault="001B613E" w:rsidP="00674836">
            <w:pPr>
              <w:pStyle w:val="B10"/>
              <w:ind w:left="0" w:firstLine="0"/>
              <w:jc w:val="center"/>
            </w:pPr>
            <w:r>
              <w:t>6</w:t>
            </w:r>
          </w:p>
        </w:tc>
        <w:tc>
          <w:tcPr>
            <w:tcW w:w="1913" w:type="dxa"/>
          </w:tcPr>
          <w:p w14:paraId="234B84F8" w14:textId="77777777" w:rsidR="001B613E" w:rsidRDefault="001B613E" w:rsidP="00674836">
            <w:pPr>
              <w:pStyle w:val="B10"/>
              <w:ind w:left="0" w:firstLine="0"/>
              <w:jc w:val="center"/>
              <w:rPr>
                <w:lang w:eastAsia="zh-CN"/>
              </w:rPr>
            </w:pPr>
            <w:proofErr w:type="spellStart"/>
            <w:r w:rsidRPr="00461C2E">
              <w:rPr>
                <w:lang w:eastAsia="zh-CN"/>
              </w:rPr>
              <w:t>Trs</w:t>
            </w:r>
            <w:proofErr w:type="spellEnd"/>
            <w:r>
              <w:rPr>
                <w:lang w:eastAsia="zh-CN"/>
              </w:rPr>
              <w:t xml:space="preserve"> </w:t>
            </w:r>
            <m:oMath>
              <m:r>
                <w:rPr>
                  <w:rFonts w:ascii="Cambria Math" w:eastAsia="Batang" w:hAnsi="Cambria Math"/>
                  <w:vertAlign w:val="subscript"/>
                  <w:lang w:eastAsia="zh-CN"/>
                </w:rPr>
                <m:t>≤</m:t>
              </m:r>
            </m:oMath>
            <w:r>
              <w:rPr>
                <w:vertAlign w:val="subscript"/>
                <w:lang w:eastAsia="zh-CN"/>
              </w:rPr>
              <w:t xml:space="preserve"> </w:t>
            </w:r>
            <w:r>
              <w:rPr>
                <w:lang w:eastAsia="zh-CN"/>
              </w:rPr>
              <w:t>20ms</w:t>
            </w:r>
          </w:p>
        </w:tc>
      </w:tr>
      <w:tr w:rsidR="001B613E" w14:paraId="497FE538" w14:textId="77777777" w:rsidTr="00674836">
        <w:trPr>
          <w:jc w:val="center"/>
        </w:trPr>
        <w:tc>
          <w:tcPr>
            <w:tcW w:w="1912" w:type="dxa"/>
            <w:vMerge/>
          </w:tcPr>
          <w:p w14:paraId="5636FAED" w14:textId="77777777" w:rsidR="001B613E" w:rsidRDefault="001B613E" w:rsidP="00674836">
            <w:pPr>
              <w:pStyle w:val="B10"/>
              <w:ind w:left="0" w:firstLine="0"/>
              <w:jc w:val="center"/>
            </w:pPr>
          </w:p>
        </w:tc>
        <w:tc>
          <w:tcPr>
            <w:tcW w:w="1912" w:type="dxa"/>
            <w:vMerge/>
          </w:tcPr>
          <w:p w14:paraId="16453077" w14:textId="77777777" w:rsidR="001B613E" w:rsidRDefault="001B613E" w:rsidP="00674836">
            <w:pPr>
              <w:pStyle w:val="B10"/>
              <w:ind w:left="0" w:firstLine="0"/>
              <w:jc w:val="center"/>
            </w:pPr>
          </w:p>
        </w:tc>
        <w:tc>
          <w:tcPr>
            <w:tcW w:w="1912" w:type="dxa"/>
            <w:vMerge/>
          </w:tcPr>
          <w:p w14:paraId="7760FAF3" w14:textId="77777777" w:rsidR="001B613E" w:rsidRPr="00461C2E" w:rsidRDefault="001B613E" w:rsidP="00674836">
            <w:pPr>
              <w:pStyle w:val="B10"/>
              <w:ind w:left="0" w:firstLine="0"/>
              <w:jc w:val="center"/>
              <w:rPr>
                <w:rFonts w:eastAsia="Batang"/>
                <w:lang w:eastAsia="zh-CN"/>
              </w:rPr>
            </w:pPr>
          </w:p>
        </w:tc>
        <w:tc>
          <w:tcPr>
            <w:tcW w:w="1913" w:type="dxa"/>
          </w:tcPr>
          <w:p w14:paraId="5E88458B" w14:textId="77777777" w:rsidR="001B613E" w:rsidRDefault="001B613E" w:rsidP="00674836">
            <w:pPr>
              <w:pStyle w:val="B10"/>
              <w:ind w:left="0" w:firstLine="0"/>
              <w:jc w:val="center"/>
            </w:pPr>
            <w:r>
              <w:t>4</w:t>
            </w:r>
          </w:p>
        </w:tc>
        <w:tc>
          <w:tcPr>
            <w:tcW w:w="1913" w:type="dxa"/>
          </w:tcPr>
          <w:p w14:paraId="2CE0DCB5" w14:textId="77777777" w:rsidR="001B613E" w:rsidRPr="00461C2E" w:rsidRDefault="001B613E" w:rsidP="00674836">
            <w:pPr>
              <w:pStyle w:val="B10"/>
              <w:ind w:left="0" w:firstLine="0"/>
              <w:jc w:val="center"/>
              <w:rPr>
                <w:lang w:eastAsia="zh-CN"/>
              </w:rPr>
            </w:pPr>
            <w:r>
              <w:rPr>
                <w:lang w:eastAsia="zh-CN"/>
              </w:rPr>
              <w:t xml:space="preserve">20ms&lt; </w:t>
            </w:r>
            <w:proofErr w:type="spellStart"/>
            <w:r w:rsidRPr="00461C2E">
              <w:rPr>
                <w:lang w:eastAsia="zh-CN"/>
              </w:rPr>
              <w:t>Trs</w:t>
            </w:r>
            <w:proofErr w:type="spellEnd"/>
            <w:r>
              <w:rPr>
                <w:lang w:eastAsia="zh-CN"/>
              </w:rPr>
              <w:t xml:space="preserve"> </w:t>
            </w:r>
            <m:oMath>
              <m:r>
                <w:rPr>
                  <w:rFonts w:ascii="Cambria Math" w:eastAsia="Batang" w:hAnsi="Cambria Math"/>
                  <w:vertAlign w:val="subscript"/>
                  <w:lang w:eastAsia="zh-CN"/>
                </w:rPr>
                <m:t>≤</m:t>
              </m:r>
            </m:oMath>
            <w:r>
              <w:rPr>
                <w:vertAlign w:val="subscript"/>
                <w:lang w:eastAsia="zh-CN"/>
              </w:rPr>
              <w:t xml:space="preserve"> </w:t>
            </w:r>
            <w:r>
              <w:rPr>
                <w:lang w:eastAsia="zh-CN"/>
              </w:rPr>
              <w:t>80ms</w:t>
            </w:r>
          </w:p>
        </w:tc>
      </w:tr>
      <w:tr w:rsidR="001B613E" w14:paraId="4471F30F" w14:textId="77777777" w:rsidTr="00674836">
        <w:trPr>
          <w:jc w:val="center"/>
        </w:trPr>
        <w:tc>
          <w:tcPr>
            <w:tcW w:w="1912" w:type="dxa"/>
            <w:vMerge/>
          </w:tcPr>
          <w:p w14:paraId="4A896A89" w14:textId="77777777" w:rsidR="001B613E" w:rsidRDefault="001B613E" w:rsidP="00674836">
            <w:pPr>
              <w:pStyle w:val="B10"/>
              <w:ind w:left="0" w:firstLine="0"/>
              <w:jc w:val="center"/>
            </w:pPr>
          </w:p>
        </w:tc>
        <w:tc>
          <w:tcPr>
            <w:tcW w:w="1912" w:type="dxa"/>
            <w:vMerge/>
          </w:tcPr>
          <w:p w14:paraId="14C8F7C4" w14:textId="77777777" w:rsidR="001B613E" w:rsidRDefault="001B613E" w:rsidP="00674836">
            <w:pPr>
              <w:pStyle w:val="B10"/>
              <w:ind w:left="0" w:firstLine="0"/>
              <w:jc w:val="center"/>
            </w:pPr>
          </w:p>
        </w:tc>
        <w:tc>
          <w:tcPr>
            <w:tcW w:w="1912" w:type="dxa"/>
            <w:vMerge/>
          </w:tcPr>
          <w:p w14:paraId="7CD5E68D" w14:textId="77777777" w:rsidR="001B613E" w:rsidRPr="00461C2E" w:rsidRDefault="001B613E" w:rsidP="00674836">
            <w:pPr>
              <w:pStyle w:val="B10"/>
              <w:ind w:left="0" w:firstLine="0"/>
              <w:jc w:val="center"/>
              <w:rPr>
                <w:rFonts w:eastAsia="Batang"/>
                <w:lang w:eastAsia="zh-CN"/>
              </w:rPr>
            </w:pPr>
          </w:p>
        </w:tc>
        <w:tc>
          <w:tcPr>
            <w:tcW w:w="1913" w:type="dxa"/>
          </w:tcPr>
          <w:p w14:paraId="34FAB2F3" w14:textId="77777777" w:rsidR="001B613E" w:rsidRDefault="001B613E" w:rsidP="00674836">
            <w:pPr>
              <w:pStyle w:val="B10"/>
              <w:ind w:left="0" w:firstLine="0"/>
              <w:jc w:val="center"/>
            </w:pPr>
            <w:r>
              <w:t>2</w:t>
            </w:r>
          </w:p>
        </w:tc>
        <w:tc>
          <w:tcPr>
            <w:tcW w:w="1913" w:type="dxa"/>
          </w:tcPr>
          <w:p w14:paraId="10AFD458" w14:textId="77777777" w:rsidR="001B613E" w:rsidRDefault="001B613E" w:rsidP="00674836">
            <w:pPr>
              <w:pStyle w:val="B10"/>
              <w:ind w:left="0" w:firstLine="0"/>
              <w:jc w:val="center"/>
              <w:rPr>
                <w:lang w:eastAsia="zh-CN"/>
              </w:rPr>
            </w:pPr>
            <w:r>
              <w:rPr>
                <w:lang w:eastAsia="zh-CN"/>
              </w:rPr>
              <w:t xml:space="preserve">80ms&lt; </w:t>
            </w:r>
            <w:proofErr w:type="spellStart"/>
            <w:r w:rsidRPr="00461C2E">
              <w:rPr>
                <w:lang w:eastAsia="zh-CN"/>
              </w:rPr>
              <w:t>Trs</w:t>
            </w:r>
            <w:proofErr w:type="spellEnd"/>
          </w:p>
        </w:tc>
      </w:tr>
    </w:tbl>
    <w:p w14:paraId="665AA98B" w14:textId="301386F7" w:rsidR="001B613E" w:rsidRDefault="001B613E" w:rsidP="001B613E">
      <w:pPr>
        <w:rPr>
          <w:lang w:val="en-US"/>
        </w:rPr>
      </w:pPr>
    </w:p>
    <w:p w14:paraId="02C99A53" w14:textId="64DF26E9" w:rsidR="001B613E" w:rsidRPr="00AF106F" w:rsidRDefault="001B613E" w:rsidP="001B613E">
      <w:pPr>
        <w:rPr>
          <w:b/>
          <w:bCs/>
        </w:rPr>
      </w:pPr>
      <w:r w:rsidRPr="00AF106F">
        <w:rPr>
          <w:b/>
          <w:bCs/>
        </w:rPr>
        <w:t xml:space="preserve">Proposal </w:t>
      </w:r>
      <w:r w:rsidR="00C16A02">
        <w:rPr>
          <w:b/>
          <w:bCs/>
        </w:rPr>
        <w:t>9</w:t>
      </w:r>
      <w:r w:rsidRPr="00AF106F">
        <w:rPr>
          <w:b/>
          <w:bCs/>
        </w:rPr>
        <w:t xml:space="preserve">. </w:t>
      </w:r>
      <w:proofErr w:type="spellStart"/>
      <w:r w:rsidRPr="00AF106F">
        <w:rPr>
          <w:b/>
          <w:bCs/>
        </w:rPr>
        <w:t>T</w:t>
      </w:r>
      <w:r w:rsidRPr="00AF106F">
        <w:rPr>
          <w:b/>
          <w:bCs/>
          <w:vertAlign w:val="subscript"/>
        </w:rPr>
        <w:t>CSI_reporting</w:t>
      </w:r>
      <w:proofErr w:type="spellEnd"/>
      <w:r w:rsidRPr="00AF106F">
        <w:rPr>
          <w:b/>
          <w:bCs/>
        </w:rPr>
        <w:t xml:space="preserve"> is the delay (in </w:t>
      </w:r>
      <w:proofErr w:type="spellStart"/>
      <w:r w:rsidRPr="00AF106F">
        <w:rPr>
          <w:b/>
          <w:bCs/>
        </w:rPr>
        <w:t>ms</w:t>
      </w:r>
      <w:proofErr w:type="spellEnd"/>
      <w:r w:rsidRPr="00AF106F">
        <w:rPr>
          <w:b/>
          <w:bCs/>
        </w:rPr>
        <w:t xml:space="preserve">) </w:t>
      </w:r>
      <w:r w:rsidRPr="00AF106F">
        <w:rPr>
          <w:b/>
          <w:bCs/>
          <w:lang w:eastAsia="zh-CN"/>
        </w:rPr>
        <w:t xml:space="preserve">including </w:t>
      </w:r>
      <w:r w:rsidRPr="00AF106F">
        <w:rPr>
          <w:b/>
          <w:bCs/>
        </w:rPr>
        <w:t>uncertainty in acquiring the first available downlink CSI reference resource</w:t>
      </w:r>
      <w:r w:rsidRPr="00AF106F">
        <w:rPr>
          <w:b/>
          <w:bCs/>
          <w:lang w:eastAsia="zh-CN"/>
        </w:rPr>
        <w:t xml:space="preserve">, UE processing time for CSI reporting and </w:t>
      </w:r>
      <w:r w:rsidRPr="00AF106F">
        <w:rPr>
          <w:b/>
          <w:bCs/>
        </w:rPr>
        <w:t xml:space="preserve">uncertainty in acquiring the first available CSI reporting resources, in addition to delay in UL transmission of CSI report due to CCA failure and can be expressed as: </w:t>
      </w:r>
    </w:p>
    <w:p w14:paraId="0B320AD8" w14:textId="77777777" w:rsidR="001B613E" w:rsidRPr="00AF106F" w:rsidRDefault="001B613E" w:rsidP="001B613E">
      <w:pPr>
        <w:jc w:val="center"/>
        <w:rPr>
          <w:b/>
          <w:bCs/>
        </w:rPr>
      </w:pPr>
      <w:proofErr w:type="spellStart"/>
      <w:r w:rsidRPr="00AF106F">
        <w:rPr>
          <w:b/>
          <w:bCs/>
        </w:rPr>
        <w:t>T</w:t>
      </w:r>
      <w:r w:rsidRPr="00AF106F">
        <w:rPr>
          <w:b/>
          <w:bCs/>
          <w:vertAlign w:val="subscript"/>
        </w:rPr>
        <w:t>CSI_reporting</w:t>
      </w:r>
      <w:proofErr w:type="spellEnd"/>
      <w:r w:rsidRPr="00AF106F">
        <w:rPr>
          <w:b/>
          <w:bCs/>
          <w:vertAlign w:val="subscript"/>
        </w:rPr>
        <w:t xml:space="preserve">, </w:t>
      </w:r>
      <w:r w:rsidRPr="00AF106F">
        <w:rPr>
          <w:b/>
          <w:bCs/>
        </w:rPr>
        <w:t xml:space="preserve">= </w:t>
      </w:r>
      <w:proofErr w:type="spellStart"/>
      <w:r w:rsidRPr="00AF106F">
        <w:rPr>
          <w:b/>
          <w:bCs/>
        </w:rPr>
        <w:t>T</w:t>
      </w:r>
      <w:r w:rsidRPr="00AF106F">
        <w:rPr>
          <w:b/>
          <w:bCs/>
          <w:vertAlign w:val="subscript"/>
        </w:rPr>
        <w:t>CSI_reporting,ref</w:t>
      </w:r>
      <w:proofErr w:type="spellEnd"/>
      <w:r w:rsidRPr="00AF106F">
        <w:rPr>
          <w:b/>
          <w:bCs/>
          <w:vertAlign w:val="subscript"/>
        </w:rPr>
        <w:t xml:space="preserve"> </w:t>
      </w:r>
      <w:r w:rsidRPr="00AF106F">
        <w:rPr>
          <w:b/>
          <w:bCs/>
        </w:rPr>
        <w:t>+ L</w:t>
      </w:r>
      <w:r w:rsidRPr="00AF106F">
        <w:rPr>
          <w:b/>
          <w:bCs/>
          <w:vertAlign w:val="subscript"/>
        </w:rPr>
        <w:t>4</w:t>
      </w:r>
      <w:r w:rsidRPr="00AF106F">
        <w:rPr>
          <w:b/>
          <w:bCs/>
        </w:rPr>
        <w:t>*T</w:t>
      </w:r>
      <w:r w:rsidRPr="00AF106F">
        <w:rPr>
          <w:b/>
          <w:bCs/>
          <w:vertAlign w:val="subscript"/>
        </w:rPr>
        <w:t>CSI</w:t>
      </w:r>
    </w:p>
    <w:p w14:paraId="19D6A5CA" w14:textId="77777777" w:rsidR="001B613E" w:rsidRPr="00AF106F" w:rsidRDefault="001B613E" w:rsidP="001B613E">
      <w:pPr>
        <w:rPr>
          <w:b/>
          <w:bCs/>
          <w:vertAlign w:val="subscript"/>
        </w:rPr>
      </w:pPr>
      <w:r w:rsidRPr="00AF106F">
        <w:rPr>
          <w:b/>
          <w:bCs/>
          <w:lang w:val="en-US"/>
        </w:rPr>
        <w:t xml:space="preserve">Where </w:t>
      </w:r>
      <w:proofErr w:type="spellStart"/>
      <w:r w:rsidRPr="00AF106F">
        <w:rPr>
          <w:b/>
          <w:bCs/>
        </w:rPr>
        <w:t>T</w:t>
      </w:r>
      <w:r w:rsidRPr="00AF106F">
        <w:rPr>
          <w:b/>
          <w:bCs/>
          <w:vertAlign w:val="subscript"/>
        </w:rPr>
        <w:t>CSI_reporting,ref</w:t>
      </w:r>
      <w:proofErr w:type="spellEnd"/>
      <w:r w:rsidRPr="00AF106F">
        <w:rPr>
          <w:b/>
          <w:bCs/>
          <w:vertAlign w:val="subscript"/>
        </w:rPr>
        <w:t xml:space="preserve"> </w:t>
      </w:r>
      <w:r w:rsidRPr="00AF106F">
        <w:rPr>
          <w:b/>
          <w:bCs/>
        </w:rPr>
        <w:t xml:space="preserve"> corresponds to existing R15 requirements and T</w:t>
      </w:r>
      <w:r w:rsidRPr="00AF106F">
        <w:rPr>
          <w:b/>
          <w:bCs/>
          <w:vertAlign w:val="subscript"/>
        </w:rPr>
        <w:t xml:space="preserve">CSI </w:t>
      </w:r>
      <w:r w:rsidRPr="00AF106F">
        <w:rPr>
          <w:b/>
          <w:bCs/>
        </w:rPr>
        <w:t>is the periodicity of CSI reporting and L</w:t>
      </w:r>
      <w:r w:rsidRPr="00AF106F">
        <w:rPr>
          <w:b/>
          <w:bCs/>
          <w:vertAlign w:val="subscript"/>
        </w:rPr>
        <w:t>4</w:t>
      </w:r>
      <w:r w:rsidRPr="00AF106F">
        <w:rPr>
          <w:b/>
          <w:bCs/>
        </w:rPr>
        <w:t xml:space="preserve"> is the number of CSI reporting occasions that are not available due to CCA failure in UL with L</w:t>
      </w:r>
      <w:r w:rsidRPr="00AF106F">
        <w:rPr>
          <w:b/>
          <w:bCs/>
          <w:vertAlign w:val="subscript"/>
        </w:rPr>
        <w:t>4</w:t>
      </w:r>
      <w:r w:rsidRPr="00AF106F">
        <w:rPr>
          <w:b/>
          <w:bCs/>
        </w:rPr>
        <w:t xml:space="preserve"> </w:t>
      </w:r>
      <m:oMath>
        <m:r>
          <m:rPr>
            <m:sty m:val="bi"/>
          </m:rPr>
          <w:rPr>
            <w:rFonts w:ascii="Cambria Math" w:hAnsi="Cambria Math"/>
          </w:rPr>
          <m:t>≤</m:t>
        </m:r>
      </m:oMath>
      <w:r w:rsidRPr="00AF106F">
        <w:rPr>
          <w:b/>
          <w:bCs/>
        </w:rPr>
        <w:t xml:space="preserve"> L</w:t>
      </w:r>
      <w:r w:rsidRPr="00AF106F">
        <w:rPr>
          <w:b/>
          <w:bCs/>
          <w:vertAlign w:val="subscript"/>
        </w:rPr>
        <w:t xml:space="preserve">4,max </w:t>
      </w:r>
      <w:r w:rsidRPr="00AF106F">
        <w:rPr>
          <w:b/>
          <w:bCs/>
        </w:rPr>
        <w:t xml:space="preserve">. UE shall abandon </w:t>
      </w:r>
      <w:proofErr w:type="spellStart"/>
      <w:r w:rsidRPr="00AF106F">
        <w:rPr>
          <w:b/>
          <w:bCs/>
        </w:rPr>
        <w:t>SCell</w:t>
      </w:r>
      <w:proofErr w:type="spellEnd"/>
      <w:r w:rsidRPr="00AF106F">
        <w:rPr>
          <w:b/>
          <w:bCs/>
        </w:rPr>
        <w:t xml:space="preserve"> activation upon exceeding L</w:t>
      </w:r>
      <w:r w:rsidRPr="00AF106F">
        <w:rPr>
          <w:b/>
          <w:bCs/>
          <w:vertAlign w:val="subscript"/>
        </w:rPr>
        <w:t>4,max.</w:t>
      </w:r>
    </w:p>
    <w:p w14:paraId="37456EDF" w14:textId="5F26C733" w:rsidR="001B613E" w:rsidRPr="00453F5B" w:rsidRDefault="001B613E" w:rsidP="001B613E">
      <w:pPr>
        <w:rPr>
          <w:b/>
          <w:bCs/>
          <w:lang w:val="en-US"/>
        </w:rPr>
      </w:pPr>
      <w:r w:rsidRPr="00453F5B">
        <w:rPr>
          <w:b/>
          <w:bCs/>
          <w:lang w:val="en-US"/>
        </w:rPr>
        <w:t xml:space="preserve">Proposal </w:t>
      </w:r>
      <w:r w:rsidR="00C16A02">
        <w:rPr>
          <w:b/>
          <w:bCs/>
          <w:lang w:val="en-US"/>
        </w:rPr>
        <w:t>10</w:t>
      </w:r>
      <w:r w:rsidRPr="00453F5B">
        <w:rPr>
          <w:b/>
          <w:bCs/>
          <w:lang w:val="en-US"/>
        </w:rPr>
        <w:t>. With the clarification to the definition of T</w:t>
      </w:r>
      <w:r w:rsidRPr="00453F5B">
        <w:rPr>
          <w:b/>
          <w:bCs/>
          <w:vertAlign w:val="subscript"/>
          <w:lang w:val="en-US"/>
        </w:rPr>
        <w:t xml:space="preserve">HARQ </w:t>
      </w:r>
      <w:r w:rsidRPr="00453F5B">
        <w:rPr>
          <w:b/>
          <w:bCs/>
          <w:lang w:val="en-US"/>
        </w:rPr>
        <w:t xml:space="preserve">as in proposal 2, the </w:t>
      </w:r>
      <w:proofErr w:type="spellStart"/>
      <w:r w:rsidRPr="00453F5B">
        <w:rPr>
          <w:b/>
          <w:bCs/>
          <w:lang w:val="en-US"/>
        </w:rPr>
        <w:t>SCell</w:t>
      </w:r>
      <w:proofErr w:type="spellEnd"/>
      <w:r w:rsidRPr="00453F5B">
        <w:rPr>
          <w:b/>
          <w:bCs/>
          <w:lang w:val="en-US"/>
        </w:rPr>
        <w:t xml:space="preserve"> deactivation delay requirement for activated </w:t>
      </w:r>
      <w:proofErr w:type="spellStart"/>
      <w:r w:rsidRPr="00453F5B">
        <w:rPr>
          <w:b/>
          <w:bCs/>
          <w:lang w:val="en-US"/>
        </w:rPr>
        <w:t>SCell</w:t>
      </w:r>
      <w:proofErr w:type="spellEnd"/>
      <w:r w:rsidRPr="00453F5B">
        <w:rPr>
          <w:b/>
          <w:bCs/>
          <w:lang w:val="en-US"/>
        </w:rPr>
        <w:t xml:space="preserve"> is the same as in Release 15 requirements. </w:t>
      </w:r>
    </w:p>
    <w:p w14:paraId="632DA44A" w14:textId="4CAC20AA" w:rsidR="001B613E" w:rsidRPr="000D34C9" w:rsidRDefault="001B613E" w:rsidP="001B613E">
      <w:pPr>
        <w:rPr>
          <w:b/>
          <w:bCs/>
        </w:rPr>
      </w:pPr>
      <w:r w:rsidRPr="000D34C9">
        <w:rPr>
          <w:b/>
          <w:bCs/>
        </w:rPr>
        <w:t xml:space="preserve">Proposal </w:t>
      </w:r>
      <w:r>
        <w:rPr>
          <w:b/>
          <w:bCs/>
        </w:rPr>
        <w:t>1</w:t>
      </w:r>
      <w:r w:rsidR="00C16A02">
        <w:rPr>
          <w:b/>
          <w:bCs/>
        </w:rPr>
        <w:t>1</w:t>
      </w:r>
      <w:r w:rsidRPr="000D34C9">
        <w:rPr>
          <w:b/>
          <w:bCs/>
        </w:rPr>
        <w:t xml:space="preserve">. Similar to NR R15 requirements, the activation interruption on </w:t>
      </w:r>
      <w:proofErr w:type="spellStart"/>
      <w:r w:rsidRPr="000D34C9">
        <w:rPr>
          <w:b/>
          <w:bCs/>
        </w:rPr>
        <w:t>PSCell</w:t>
      </w:r>
      <w:proofErr w:type="spellEnd"/>
      <w:r w:rsidRPr="000D34C9">
        <w:rPr>
          <w:b/>
          <w:bCs/>
        </w:rPr>
        <w:t xml:space="preserve"> (Scenario B) or </w:t>
      </w:r>
      <w:proofErr w:type="spellStart"/>
      <w:r w:rsidRPr="000D34C9">
        <w:rPr>
          <w:b/>
          <w:bCs/>
        </w:rPr>
        <w:t>PCell</w:t>
      </w:r>
      <w:proofErr w:type="spellEnd"/>
      <w:r w:rsidRPr="000D34C9">
        <w:rPr>
          <w:b/>
          <w:bCs/>
        </w:rPr>
        <w:t xml:space="preserve"> (Scenario A or C) or any activated </w:t>
      </w:r>
      <w:proofErr w:type="spellStart"/>
      <w:r w:rsidRPr="000D34C9">
        <w:rPr>
          <w:b/>
          <w:bCs/>
        </w:rPr>
        <w:t>Scell</w:t>
      </w:r>
      <w:proofErr w:type="spellEnd"/>
      <w:r w:rsidRPr="000D34C9">
        <w:rPr>
          <w:b/>
          <w:bCs/>
        </w:rPr>
        <w:t xml:space="preserve"> shall not occur before slot n</w:t>
      </w:r>
      <w:r w:rsidRPr="000D34C9">
        <w:rPr>
          <w:b/>
          <w:bCs/>
          <w:lang w:eastAsia="zh-CN"/>
        </w:rPr>
        <w:t>+1+[</w:t>
      </w:r>
      <w:r w:rsidRPr="000D34C9">
        <w:rPr>
          <w:b/>
          <w:bCs/>
        </w:rPr>
        <w:t>T</w:t>
      </w:r>
      <w:r w:rsidRPr="000D34C9">
        <w:rPr>
          <w:b/>
          <w:bCs/>
          <w:vertAlign w:val="subscript"/>
        </w:rPr>
        <w:t>HARQ</w:t>
      </w:r>
      <w:r w:rsidRPr="000D34C9">
        <w:rPr>
          <w:b/>
          <w:bCs/>
          <w:lang w:eastAsia="zh-CN"/>
        </w:rPr>
        <w:t>]</w:t>
      </w:r>
      <w:r w:rsidRPr="000D34C9">
        <w:rPr>
          <w:b/>
          <w:bCs/>
        </w:rPr>
        <w:t xml:space="preserve"> and not occur after slot n</w:t>
      </w:r>
      <w:r w:rsidRPr="000D34C9">
        <w:rPr>
          <w:b/>
          <w:bCs/>
          <w:lang w:eastAsia="zh-CN"/>
        </w:rPr>
        <w:t>+1</w:t>
      </w:r>
      <w:r w:rsidRPr="000D34C9">
        <w:rPr>
          <w:b/>
          <w:bCs/>
          <w:i/>
        </w:rPr>
        <w:t>+</w:t>
      </w:r>
      <w:r w:rsidRPr="000D34C9">
        <w:rPr>
          <w:b/>
          <w:bCs/>
        </w:rPr>
        <w:t>[T</w:t>
      </w:r>
      <w:r w:rsidRPr="000D34C9">
        <w:rPr>
          <w:b/>
          <w:bCs/>
          <w:vertAlign w:val="subscript"/>
        </w:rPr>
        <w:t>HARQ</w:t>
      </w:r>
      <w:r w:rsidRPr="000D34C9">
        <w:rPr>
          <w:b/>
          <w:bCs/>
          <w:lang w:eastAsia="zh-CN"/>
        </w:rPr>
        <w:t xml:space="preserve"> +3ms + T</w:t>
      </w:r>
      <w:r>
        <w:rPr>
          <w:b/>
          <w:bCs/>
          <w:vertAlign w:val="subscript"/>
          <w:lang w:eastAsia="zh-CN"/>
        </w:rPr>
        <w:t>S</w:t>
      </w:r>
      <w:r w:rsidRPr="000D34C9">
        <w:rPr>
          <w:b/>
          <w:bCs/>
          <w:vertAlign w:val="subscript"/>
          <w:lang w:eastAsia="zh-CN"/>
        </w:rPr>
        <w:t>MTC_MAX</w:t>
      </w:r>
      <w:r w:rsidRPr="000D34C9">
        <w:rPr>
          <w:b/>
          <w:bCs/>
          <w:lang w:eastAsia="x-none"/>
        </w:rPr>
        <w:t xml:space="preserve"> + </w:t>
      </w:r>
      <w:proofErr w:type="spellStart"/>
      <w:r w:rsidRPr="000D34C9">
        <w:rPr>
          <w:b/>
          <w:bCs/>
        </w:rPr>
        <w:t>T</w:t>
      </w:r>
      <w:r>
        <w:rPr>
          <w:b/>
          <w:bCs/>
          <w:vertAlign w:val="subscript"/>
        </w:rPr>
        <w:t>S</w:t>
      </w:r>
      <w:r w:rsidRPr="000D34C9">
        <w:rPr>
          <w:b/>
          <w:bCs/>
          <w:vertAlign w:val="subscript"/>
        </w:rPr>
        <w:t>MTC_duration</w:t>
      </w:r>
      <w:proofErr w:type="spellEnd"/>
      <w:r w:rsidRPr="000D34C9" w:rsidDel="00CD65D5">
        <w:rPr>
          <w:b/>
          <w:bCs/>
        </w:rPr>
        <w:t xml:space="preserve"> </w:t>
      </w:r>
      <w:r>
        <w:rPr>
          <w:b/>
          <w:bCs/>
        </w:rPr>
        <w:t>] where</w:t>
      </w:r>
      <w:r w:rsidRPr="001B4565">
        <w:rPr>
          <w:b/>
          <w:bCs/>
        </w:rPr>
        <w:t xml:space="preserve"> T</w:t>
      </w:r>
      <w:r w:rsidRPr="001B4565">
        <w:rPr>
          <w:b/>
          <w:bCs/>
          <w:vertAlign w:val="subscript"/>
        </w:rPr>
        <w:t xml:space="preserve">HARQ </w:t>
      </w:r>
      <w:r>
        <w:rPr>
          <w:b/>
          <w:bCs/>
        </w:rPr>
        <w:t xml:space="preserve">is defined in Proposal 2. </w:t>
      </w:r>
    </w:p>
    <w:p w14:paraId="782D740A" w14:textId="4E860D7F" w:rsidR="001B613E" w:rsidRPr="001B613E" w:rsidRDefault="001B613E" w:rsidP="001B613E">
      <w:pPr>
        <w:rPr>
          <w:b/>
          <w:bCs/>
        </w:rPr>
      </w:pPr>
      <w:r w:rsidRPr="000D34C9">
        <w:rPr>
          <w:b/>
          <w:bCs/>
        </w:rPr>
        <w:t xml:space="preserve">Proposal </w:t>
      </w:r>
      <w:r>
        <w:rPr>
          <w:b/>
          <w:bCs/>
        </w:rPr>
        <w:t>1</w:t>
      </w:r>
      <w:r w:rsidR="00C16A02">
        <w:rPr>
          <w:b/>
          <w:bCs/>
        </w:rPr>
        <w:t>2</w:t>
      </w:r>
      <w:r w:rsidRPr="000D34C9">
        <w:rPr>
          <w:b/>
          <w:bCs/>
        </w:rPr>
        <w:t>.</w:t>
      </w:r>
      <w:r w:rsidRPr="000D34C9">
        <w:rPr>
          <w:b/>
          <w:bCs/>
          <w:lang w:eastAsia="zh-CN"/>
        </w:rPr>
        <w:t xml:space="preserve"> The deactivation interruption on </w:t>
      </w:r>
      <w:proofErr w:type="spellStart"/>
      <w:r w:rsidRPr="000D34C9">
        <w:rPr>
          <w:b/>
          <w:bCs/>
          <w:lang w:eastAsia="zh-CN"/>
        </w:rPr>
        <w:t>PCell</w:t>
      </w:r>
      <w:proofErr w:type="spellEnd"/>
      <w:r w:rsidRPr="000D34C9">
        <w:rPr>
          <w:b/>
          <w:bCs/>
          <w:lang w:eastAsia="zh-CN"/>
        </w:rPr>
        <w:t xml:space="preserve"> or </w:t>
      </w:r>
      <w:proofErr w:type="spellStart"/>
      <w:r>
        <w:rPr>
          <w:b/>
          <w:bCs/>
          <w:lang w:eastAsia="zh-CN"/>
        </w:rPr>
        <w:t>PSCell</w:t>
      </w:r>
      <w:proofErr w:type="spellEnd"/>
      <w:r>
        <w:rPr>
          <w:b/>
          <w:bCs/>
          <w:lang w:eastAsia="zh-CN"/>
        </w:rPr>
        <w:t xml:space="preserve"> or </w:t>
      </w:r>
      <w:r w:rsidRPr="000D34C9">
        <w:rPr>
          <w:b/>
          <w:bCs/>
          <w:lang w:eastAsia="zh-CN"/>
        </w:rPr>
        <w:t xml:space="preserve">any activated </w:t>
      </w:r>
      <w:proofErr w:type="spellStart"/>
      <w:r w:rsidRPr="000D34C9">
        <w:rPr>
          <w:b/>
          <w:bCs/>
          <w:lang w:eastAsia="zh-CN"/>
        </w:rPr>
        <w:t>SCell</w:t>
      </w:r>
      <w:proofErr w:type="spellEnd"/>
      <w:r w:rsidRPr="000D34C9">
        <w:rPr>
          <w:b/>
          <w:bCs/>
          <w:lang w:eastAsia="zh-CN"/>
        </w:rPr>
        <w:t xml:space="preserve"> </w:t>
      </w:r>
      <w:r w:rsidRPr="000D34C9">
        <w:rPr>
          <w:b/>
          <w:bCs/>
          <w:lang w:val="en-US"/>
        </w:rPr>
        <w:t xml:space="preserve">shall not </w:t>
      </w:r>
      <w:r w:rsidRPr="000D34C9">
        <w:rPr>
          <w:b/>
          <w:bCs/>
        </w:rPr>
        <w:t>occur before slot n</w:t>
      </w:r>
      <w:r w:rsidRPr="000D34C9">
        <w:rPr>
          <w:b/>
          <w:bCs/>
          <w:lang w:eastAsia="zh-CN"/>
        </w:rPr>
        <w:t>+1+[</w:t>
      </w:r>
      <w:r w:rsidRPr="000D34C9">
        <w:rPr>
          <w:b/>
          <w:bCs/>
        </w:rPr>
        <w:t>T</w:t>
      </w:r>
      <w:r w:rsidRPr="000D34C9">
        <w:rPr>
          <w:b/>
          <w:bCs/>
          <w:vertAlign w:val="subscript"/>
        </w:rPr>
        <w:t>HARQ</w:t>
      </w:r>
      <w:r w:rsidRPr="000D34C9">
        <w:rPr>
          <w:b/>
          <w:bCs/>
          <w:lang w:eastAsia="zh-CN"/>
        </w:rPr>
        <w:t>]</w:t>
      </w:r>
      <w:r w:rsidRPr="000D34C9">
        <w:rPr>
          <w:b/>
          <w:bCs/>
        </w:rPr>
        <w:t xml:space="preserve"> and not occur after slot n+</w:t>
      </w:r>
      <w:r w:rsidRPr="000D34C9">
        <w:rPr>
          <w:b/>
          <w:bCs/>
          <w:lang w:eastAsia="zh-CN"/>
        </w:rPr>
        <w:t>1+</w:t>
      </w:r>
      <w:r w:rsidRPr="000D34C9">
        <w:rPr>
          <w:b/>
          <w:bCs/>
        </w:rPr>
        <w:t>[T</w:t>
      </w:r>
      <w:r w:rsidRPr="000D34C9">
        <w:rPr>
          <w:b/>
          <w:bCs/>
          <w:vertAlign w:val="subscript"/>
        </w:rPr>
        <w:t>HARQ</w:t>
      </w:r>
      <w:r w:rsidRPr="000D34C9">
        <w:rPr>
          <w:b/>
          <w:bCs/>
          <w:lang w:eastAsia="zh-CN"/>
        </w:rPr>
        <w:t xml:space="preserve"> +3ms</w:t>
      </w:r>
      <w:r w:rsidRPr="000D34C9">
        <w:rPr>
          <w:b/>
          <w:bCs/>
        </w:rPr>
        <w:t>]</w:t>
      </w:r>
      <w:r>
        <w:rPr>
          <w:b/>
          <w:bCs/>
          <w:lang w:eastAsia="zh-CN"/>
        </w:rPr>
        <w:t xml:space="preserve"> </w:t>
      </w:r>
      <w:r>
        <w:rPr>
          <w:b/>
          <w:bCs/>
        </w:rPr>
        <w:t>where</w:t>
      </w:r>
      <w:r w:rsidRPr="001B4565">
        <w:rPr>
          <w:b/>
          <w:bCs/>
        </w:rPr>
        <w:t xml:space="preserve"> T</w:t>
      </w:r>
      <w:r w:rsidRPr="001B4565">
        <w:rPr>
          <w:b/>
          <w:bCs/>
          <w:vertAlign w:val="subscript"/>
        </w:rPr>
        <w:t xml:space="preserve">HARQ </w:t>
      </w:r>
      <w:r>
        <w:rPr>
          <w:b/>
          <w:bCs/>
        </w:rPr>
        <w:t xml:space="preserve">is defined in Proposal 2. </w:t>
      </w:r>
    </w:p>
    <w:p w14:paraId="0C633F9D" w14:textId="77777777" w:rsidR="00797CE5" w:rsidRDefault="00797CE5" w:rsidP="006050F7">
      <w:pPr>
        <w:pStyle w:val="Heading1"/>
        <w:numPr>
          <w:ilvl w:val="0"/>
          <w:numId w:val="0"/>
        </w:numPr>
        <w:rPr>
          <w:lang w:val="en-US"/>
        </w:rPr>
      </w:pPr>
      <w:r>
        <w:rPr>
          <w:lang w:val="en-US"/>
        </w:rPr>
        <w:t>References</w:t>
      </w:r>
    </w:p>
    <w:p w14:paraId="7B142946" w14:textId="39F8DA81" w:rsidR="00BF31AD" w:rsidRDefault="00CE7678" w:rsidP="00797CE5">
      <w:pPr>
        <w:rPr>
          <w:lang w:val="en-US"/>
        </w:rPr>
      </w:pPr>
      <w:r>
        <w:rPr>
          <w:lang w:val="en-US"/>
        </w:rPr>
        <w:t>[1] R4-1910551</w:t>
      </w:r>
    </w:p>
    <w:p w14:paraId="1AE34E33" w14:textId="3228228F" w:rsidR="000632C5" w:rsidRDefault="000632C5" w:rsidP="00797CE5">
      <w:pPr>
        <w:rPr>
          <w:lang w:val="en-US"/>
        </w:rPr>
      </w:pPr>
      <w:r>
        <w:rPr>
          <w:lang w:val="en-US"/>
        </w:rPr>
        <w:t>[2] R4-1912851</w:t>
      </w:r>
    </w:p>
    <w:p w14:paraId="7DDB0E29" w14:textId="5D95484A" w:rsidR="000161FF" w:rsidRDefault="000161FF" w:rsidP="00797CE5">
      <w:pPr>
        <w:rPr>
          <w:lang w:val="en-US"/>
        </w:rPr>
      </w:pPr>
      <w:r>
        <w:rPr>
          <w:lang w:val="en-US"/>
        </w:rPr>
        <w:t>[</w:t>
      </w:r>
      <w:r w:rsidR="000632C5">
        <w:rPr>
          <w:lang w:val="en-US"/>
        </w:rPr>
        <w:t>3</w:t>
      </w:r>
      <w:r>
        <w:rPr>
          <w:lang w:val="en-US"/>
        </w:rPr>
        <w:t>] R4-19</w:t>
      </w:r>
      <w:r w:rsidR="0092173C">
        <w:rPr>
          <w:lang w:val="en-US"/>
        </w:rPr>
        <w:t>1</w:t>
      </w:r>
      <w:r w:rsidR="003C5D7D">
        <w:rPr>
          <w:lang w:val="en-US"/>
        </w:rPr>
        <w:t>5161</w:t>
      </w:r>
    </w:p>
    <w:sectPr w:rsidR="000161FF" w:rsidSect="00571A0A">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58864" w14:textId="77777777" w:rsidR="008B486C" w:rsidRDefault="008B486C">
      <w:r>
        <w:separator/>
      </w:r>
    </w:p>
  </w:endnote>
  <w:endnote w:type="continuationSeparator" w:id="0">
    <w:p w14:paraId="139B65BF" w14:textId="77777777" w:rsidR="008B486C" w:rsidRDefault="008B4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DD02C" w14:textId="77777777" w:rsidR="008B486C" w:rsidRDefault="008B486C">
      <w:r>
        <w:separator/>
      </w:r>
    </w:p>
  </w:footnote>
  <w:footnote w:type="continuationSeparator" w:id="0">
    <w:p w14:paraId="772218E7" w14:textId="77777777" w:rsidR="008B486C" w:rsidRDefault="008B48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BBB30A8"/>
    <w:multiLevelType w:val="hybridMultilevel"/>
    <w:tmpl w:val="2870B372"/>
    <w:lvl w:ilvl="0" w:tplc="CC848004">
      <w:start w:val="1"/>
      <w:numFmt w:val="bullet"/>
      <w:lvlText w:val="•"/>
      <w:lvlJc w:val="left"/>
      <w:pPr>
        <w:tabs>
          <w:tab w:val="num" w:pos="360"/>
        </w:tabs>
        <w:ind w:left="360" w:hanging="360"/>
      </w:pPr>
      <w:rPr>
        <w:rFonts w:ascii="Arial" w:hAnsi="Arial" w:hint="default"/>
      </w:rPr>
    </w:lvl>
    <w:lvl w:ilvl="1" w:tplc="A03460F2">
      <w:numFmt w:val="none"/>
      <w:lvlText w:val=""/>
      <w:lvlJc w:val="left"/>
      <w:pPr>
        <w:tabs>
          <w:tab w:val="num" w:pos="360"/>
        </w:tabs>
      </w:pPr>
    </w:lvl>
    <w:lvl w:ilvl="2" w:tplc="C18A50BC" w:tentative="1">
      <w:start w:val="1"/>
      <w:numFmt w:val="bullet"/>
      <w:lvlText w:val="•"/>
      <w:lvlJc w:val="left"/>
      <w:pPr>
        <w:tabs>
          <w:tab w:val="num" w:pos="1800"/>
        </w:tabs>
        <w:ind w:left="1800" w:hanging="360"/>
      </w:pPr>
      <w:rPr>
        <w:rFonts w:ascii="Arial" w:hAnsi="Arial" w:hint="default"/>
      </w:rPr>
    </w:lvl>
    <w:lvl w:ilvl="3" w:tplc="C1D492AE" w:tentative="1">
      <w:start w:val="1"/>
      <w:numFmt w:val="bullet"/>
      <w:lvlText w:val="•"/>
      <w:lvlJc w:val="left"/>
      <w:pPr>
        <w:tabs>
          <w:tab w:val="num" w:pos="2520"/>
        </w:tabs>
        <w:ind w:left="2520" w:hanging="360"/>
      </w:pPr>
      <w:rPr>
        <w:rFonts w:ascii="Arial" w:hAnsi="Arial" w:hint="default"/>
      </w:rPr>
    </w:lvl>
    <w:lvl w:ilvl="4" w:tplc="8FA2C3AC" w:tentative="1">
      <w:start w:val="1"/>
      <w:numFmt w:val="bullet"/>
      <w:lvlText w:val="•"/>
      <w:lvlJc w:val="left"/>
      <w:pPr>
        <w:tabs>
          <w:tab w:val="num" w:pos="3240"/>
        </w:tabs>
        <w:ind w:left="3240" w:hanging="360"/>
      </w:pPr>
      <w:rPr>
        <w:rFonts w:ascii="Arial" w:hAnsi="Arial" w:hint="default"/>
      </w:rPr>
    </w:lvl>
    <w:lvl w:ilvl="5" w:tplc="2F3C8324" w:tentative="1">
      <w:start w:val="1"/>
      <w:numFmt w:val="bullet"/>
      <w:lvlText w:val="•"/>
      <w:lvlJc w:val="left"/>
      <w:pPr>
        <w:tabs>
          <w:tab w:val="num" w:pos="3960"/>
        </w:tabs>
        <w:ind w:left="3960" w:hanging="360"/>
      </w:pPr>
      <w:rPr>
        <w:rFonts w:ascii="Arial" w:hAnsi="Arial" w:hint="default"/>
      </w:rPr>
    </w:lvl>
    <w:lvl w:ilvl="6" w:tplc="90A80692" w:tentative="1">
      <w:start w:val="1"/>
      <w:numFmt w:val="bullet"/>
      <w:lvlText w:val="•"/>
      <w:lvlJc w:val="left"/>
      <w:pPr>
        <w:tabs>
          <w:tab w:val="num" w:pos="4680"/>
        </w:tabs>
        <w:ind w:left="4680" w:hanging="360"/>
      </w:pPr>
      <w:rPr>
        <w:rFonts w:ascii="Arial" w:hAnsi="Arial" w:hint="default"/>
      </w:rPr>
    </w:lvl>
    <w:lvl w:ilvl="7" w:tplc="76F659F6" w:tentative="1">
      <w:start w:val="1"/>
      <w:numFmt w:val="bullet"/>
      <w:lvlText w:val="•"/>
      <w:lvlJc w:val="left"/>
      <w:pPr>
        <w:tabs>
          <w:tab w:val="num" w:pos="5400"/>
        </w:tabs>
        <w:ind w:left="5400" w:hanging="360"/>
      </w:pPr>
      <w:rPr>
        <w:rFonts w:ascii="Arial" w:hAnsi="Arial" w:hint="default"/>
      </w:rPr>
    </w:lvl>
    <w:lvl w:ilvl="8" w:tplc="9F52B85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0BF3513"/>
    <w:multiLevelType w:val="hybridMultilevel"/>
    <w:tmpl w:val="C7FCC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8618A2"/>
    <w:multiLevelType w:val="hybridMultilevel"/>
    <w:tmpl w:val="6A5CE610"/>
    <w:lvl w:ilvl="0" w:tplc="918AED22">
      <w:start w:val="1"/>
      <w:numFmt w:val="bullet"/>
      <w:lvlText w:val="•"/>
      <w:lvlJc w:val="left"/>
      <w:pPr>
        <w:tabs>
          <w:tab w:val="num" w:pos="720"/>
        </w:tabs>
        <w:ind w:left="720" w:hanging="360"/>
      </w:pPr>
      <w:rPr>
        <w:rFonts w:ascii="Arial" w:hAnsi="Arial" w:hint="default"/>
      </w:rPr>
    </w:lvl>
    <w:lvl w:ilvl="1" w:tplc="CC9CFBFA" w:tentative="1">
      <w:start w:val="1"/>
      <w:numFmt w:val="bullet"/>
      <w:lvlText w:val="•"/>
      <w:lvlJc w:val="left"/>
      <w:pPr>
        <w:tabs>
          <w:tab w:val="num" w:pos="1440"/>
        </w:tabs>
        <w:ind w:left="1440" w:hanging="360"/>
      </w:pPr>
      <w:rPr>
        <w:rFonts w:ascii="Arial" w:hAnsi="Arial" w:hint="default"/>
      </w:rPr>
    </w:lvl>
    <w:lvl w:ilvl="2" w:tplc="6E02B264" w:tentative="1">
      <w:start w:val="1"/>
      <w:numFmt w:val="bullet"/>
      <w:lvlText w:val="•"/>
      <w:lvlJc w:val="left"/>
      <w:pPr>
        <w:tabs>
          <w:tab w:val="num" w:pos="2160"/>
        </w:tabs>
        <w:ind w:left="2160" w:hanging="360"/>
      </w:pPr>
      <w:rPr>
        <w:rFonts w:ascii="Arial" w:hAnsi="Arial" w:hint="default"/>
      </w:rPr>
    </w:lvl>
    <w:lvl w:ilvl="3" w:tplc="53E0519E" w:tentative="1">
      <w:start w:val="1"/>
      <w:numFmt w:val="bullet"/>
      <w:lvlText w:val="•"/>
      <w:lvlJc w:val="left"/>
      <w:pPr>
        <w:tabs>
          <w:tab w:val="num" w:pos="2880"/>
        </w:tabs>
        <w:ind w:left="2880" w:hanging="360"/>
      </w:pPr>
      <w:rPr>
        <w:rFonts w:ascii="Arial" w:hAnsi="Arial" w:hint="default"/>
      </w:rPr>
    </w:lvl>
    <w:lvl w:ilvl="4" w:tplc="8B34B2C0" w:tentative="1">
      <w:start w:val="1"/>
      <w:numFmt w:val="bullet"/>
      <w:lvlText w:val="•"/>
      <w:lvlJc w:val="left"/>
      <w:pPr>
        <w:tabs>
          <w:tab w:val="num" w:pos="3600"/>
        </w:tabs>
        <w:ind w:left="3600" w:hanging="360"/>
      </w:pPr>
      <w:rPr>
        <w:rFonts w:ascii="Arial" w:hAnsi="Arial" w:hint="default"/>
      </w:rPr>
    </w:lvl>
    <w:lvl w:ilvl="5" w:tplc="033A3576" w:tentative="1">
      <w:start w:val="1"/>
      <w:numFmt w:val="bullet"/>
      <w:lvlText w:val="•"/>
      <w:lvlJc w:val="left"/>
      <w:pPr>
        <w:tabs>
          <w:tab w:val="num" w:pos="4320"/>
        </w:tabs>
        <w:ind w:left="4320" w:hanging="360"/>
      </w:pPr>
      <w:rPr>
        <w:rFonts w:ascii="Arial" w:hAnsi="Arial" w:hint="default"/>
      </w:rPr>
    </w:lvl>
    <w:lvl w:ilvl="6" w:tplc="6ADCF874" w:tentative="1">
      <w:start w:val="1"/>
      <w:numFmt w:val="bullet"/>
      <w:lvlText w:val="•"/>
      <w:lvlJc w:val="left"/>
      <w:pPr>
        <w:tabs>
          <w:tab w:val="num" w:pos="5040"/>
        </w:tabs>
        <w:ind w:left="5040" w:hanging="360"/>
      </w:pPr>
      <w:rPr>
        <w:rFonts w:ascii="Arial" w:hAnsi="Arial" w:hint="default"/>
      </w:rPr>
    </w:lvl>
    <w:lvl w:ilvl="7" w:tplc="2932E620" w:tentative="1">
      <w:start w:val="1"/>
      <w:numFmt w:val="bullet"/>
      <w:lvlText w:val="•"/>
      <w:lvlJc w:val="left"/>
      <w:pPr>
        <w:tabs>
          <w:tab w:val="num" w:pos="5760"/>
        </w:tabs>
        <w:ind w:left="5760" w:hanging="360"/>
      </w:pPr>
      <w:rPr>
        <w:rFonts w:ascii="Arial" w:hAnsi="Arial" w:hint="default"/>
      </w:rPr>
    </w:lvl>
    <w:lvl w:ilvl="8" w:tplc="0E4CF69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783E7B"/>
    <w:multiLevelType w:val="hybridMultilevel"/>
    <w:tmpl w:val="59F44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101888"/>
    <w:multiLevelType w:val="hybridMultilevel"/>
    <w:tmpl w:val="980A5F52"/>
    <w:lvl w:ilvl="0" w:tplc="612AF798">
      <w:start w:val="1"/>
      <w:numFmt w:val="bullet"/>
      <w:lvlText w:val="•"/>
      <w:lvlJc w:val="left"/>
      <w:pPr>
        <w:tabs>
          <w:tab w:val="num" w:pos="720"/>
        </w:tabs>
        <w:ind w:left="720" w:hanging="360"/>
      </w:pPr>
      <w:rPr>
        <w:rFonts w:ascii="Arial" w:hAnsi="Arial" w:hint="default"/>
      </w:rPr>
    </w:lvl>
    <w:lvl w:ilvl="1" w:tplc="4760B0EC">
      <w:start w:val="334"/>
      <w:numFmt w:val="bullet"/>
      <w:lvlText w:val="•"/>
      <w:lvlJc w:val="left"/>
      <w:pPr>
        <w:tabs>
          <w:tab w:val="num" w:pos="1440"/>
        </w:tabs>
        <w:ind w:left="1440" w:hanging="360"/>
      </w:pPr>
      <w:rPr>
        <w:rFonts w:ascii="Arial" w:hAnsi="Arial" w:hint="default"/>
      </w:rPr>
    </w:lvl>
    <w:lvl w:ilvl="2" w:tplc="D4E4D50C" w:tentative="1">
      <w:start w:val="1"/>
      <w:numFmt w:val="bullet"/>
      <w:lvlText w:val="•"/>
      <w:lvlJc w:val="left"/>
      <w:pPr>
        <w:tabs>
          <w:tab w:val="num" w:pos="2160"/>
        </w:tabs>
        <w:ind w:left="2160" w:hanging="360"/>
      </w:pPr>
      <w:rPr>
        <w:rFonts w:ascii="Arial" w:hAnsi="Arial" w:hint="default"/>
      </w:rPr>
    </w:lvl>
    <w:lvl w:ilvl="3" w:tplc="D7A0973C" w:tentative="1">
      <w:start w:val="1"/>
      <w:numFmt w:val="bullet"/>
      <w:lvlText w:val="•"/>
      <w:lvlJc w:val="left"/>
      <w:pPr>
        <w:tabs>
          <w:tab w:val="num" w:pos="2880"/>
        </w:tabs>
        <w:ind w:left="2880" w:hanging="360"/>
      </w:pPr>
      <w:rPr>
        <w:rFonts w:ascii="Arial" w:hAnsi="Arial" w:hint="default"/>
      </w:rPr>
    </w:lvl>
    <w:lvl w:ilvl="4" w:tplc="7E68FCFE" w:tentative="1">
      <w:start w:val="1"/>
      <w:numFmt w:val="bullet"/>
      <w:lvlText w:val="•"/>
      <w:lvlJc w:val="left"/>
      <w:pPr>
        <w:tabs>
          <w:tab w:val="num" w:pos="3600"/>
        </w:tabs>
        <w:ind w:left="3600" w:hanging="360"/>
      </w:pPr>
      <w:rPr>
        <w:rFonts w:ascii="Arial" w:hAnsi="Arial" w:hint="default"/>
      </w:rPr>
    </w:lvl>
    <w:lvl w:ilvl="5" w:tplc="24A0904E" w:tentative="1">
      <w:start w:val="1"/>
      <w:numFmt w:val="bullet"/>
      <w:lvlText w:val="•"/>
      <w:lvlJc w:val="left"/>
      <w:pPr>
        <w:tabs>
          <w:tab w:val="num" w:pos="4320"/>
        </w:tabs>
        <w:ind w:left="4320" w:hanging="360"/>
      </w:pPr>
      <w:rPr>
        <w:rFonts w:ascii="Arial" w:hAnsi="Arial" w:hint="default"/>
      </w:rPr>
    </w:lvl>
    <w:lvl w:ilvl="6" w:tplc="9FC491EA" w:tentative="1">
      <w:start w:val="1"/>
      <w:numFmt w:val="bullet"/>
      <w:lvlText w:val="•"/>
      <w:lvlJc w:val="left"/>
      <w:pPr>
        <w:tabs>
          <w:tab w:val="num" w:pos="5040"/>
        </w:tabs>
        <w:ind w:left="5040" w:hanging="360"/>
      </w:pPr>
      <w:rPr>
        <w:rFonts w:ascii="Arial" w:hAnsi="Arial" w:hint="default"/>
      </w:rPr>
    </w:lvl>
    <w:lvl w:ilvl="7" w:tplc="599ADF80" w:tentative="1">
      <w:start w:val="1"/>
      <w:numFmt w:val="bullet"/>
      <w:lvlText w:val="•"/>
      <w:lvlJc w:val="left"/>
      <w:pPr>
        <w:tabs>
          <w:tab w:val="num" w:pos="5760"/>
        </w:tabs>
        <w:ind w:left="5760" w:hanging="360"/>
      </w:pPr>
      <w:rPr>
        <w:rFonts w:ascii="Arial" w:hAnsi="Arial" w:hint="default"/>
      </w:rPr>
    </w:lvl>
    <w:lvl w:ilvl="8" w:tplc="D1AC5D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9" w15:restartNumberingAfterBreak="0">
    <w:nsid w:val="4A475B13"/>
    <w:multiLevelType w:val="hybridMultilevel"/>
    <w:tmpl w:val="6884FE3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4D76730C"/>
    <w:multiLevelType w:val="hybridMultilevel"/>
    <w:tmpl w:val="D3BA0062"/>
    <w:lvl w:ilvl="0" w:tplc="238E662C">
      <w:start w:val="1"/>
      <w:numFmt w:val="bullet"/>
      <w:lvlText w:val="•"/>
      <w:lvlJc w:val="left"/>
      <w:pPr>
        <w:tabs>
          <w:tab w:val="num" w:pos="360"/>
        </w:tabs>
        <w:ind w:left="360" w:hanging="360"/>
      </w:pPr>
      <w:rPr>
        <w:rFonts w:ascii="Arial" w:hAnsi="Arial" w:hint="default"/>
      </w:rPr>
    </w:lvl>
    <w:lvl w:ilvl="1" w:tplc="05E0CA4E">
      <w:numFmt w:val="none"/>
      <w:lvlText w:val=""/>
      <w:lvlJc w:val="left"/>
      <w:pPr>
        <w:tabs>
          <w:tab w:val="num" w:pos="360"/>
        </w:tabs>
      </w:pPr>
    </w:lvl>
    <w:lvl w:ilvl="2" w:tplc="8F58889A" w:tentative="1">
      <w:start w:val="1"/>
      <w:numFmt w:val="bullet"/>
      <w:lvlText w:val="•"/>
      <w:lvlJc w:val="left"/>
      <w:pPr>
        <w:tabs>
          <w:tab w:val="num" w:pos="1800"/>
        </w:tabs>
        <w:ind w:left="1800" w:hanging="360"/>
      </w:pPr>
      <w:rPr>
        <w:rFonts w:ascii="Arial" w:hAnsi="Arial" w:hint="default"/>
      </w:rPr>
    </w:lvl>
    <w:lvl w:ilvl="3" w:tplc="085AA1C4" w:tentative="1">
      <w:start w:val="1"/>
      <w:numFmt w:val="bullet"/>
      <w:lvlText w:val="•"/>
      <w:lvlJc w:val="left"/>
      <w:pPr>
        <w:tabs>
          <w:tab w:val="num" w:pos="2520"/>
        </w:tabs>
        <w:ind w:left="2520" w:hanging="360"/>
      </w:pPr>
      <w:rPr>
        <w:rFonts w:ascii="Arial" w:hAnsi="Arial" w:hint="default"/>
      </w:rPr>
    </w:lvl>
    <w:lvl w:ilvl="4" w:tplc="564287BE" w:tentative="1">
      <w:start w:val="1"/>
      <w:numFmt w:val="bullet"/>
      <w:lvlText w:val="•"/>
      <w:lvlJc w:val="left"/>
      <w:pPr>
        <w:tabs>
          <w:tab w:val="num" w:pos="3240"/>
        </w:tabs>
        <w:ind w:left="3240" w:hanging="360"/>
      </w:pPr>
      <w:rPr>
        <w:rFonts w:ascii="Arial" w:hAnsi="Arial" w:hint="default"/>
      </w:rPr>
    </w:lvl>
    <w:lvl w:ilvl="5" w:tplc="0D3C0582" w:tentative="1">
      <w:start w:val="1"/>
      <w:numFmt w:val="bullet"/>
      <w:lvlText w:val="•"/>
      <w:lvlJc w:val="left"/>
      <w:pPr>
        <w:tabs>
          <w:tab w:val="num" w:pos="3960"/>
        </w:tabs>
        <w:ind w:left="3960" w:hanging="360"/>
      </w:pPr>
      <w:rPr>
        <w:rFonts w:ascii="Arial" w:hAnsi="Arial" w:hint="default"/>
      </w:rPr>
    </w:lvl>
    <w:lvl w:ilvl="6" w:tplc="C8FADC30" w:tentative="1">
      <w:start w:val="1"/>
      <w:numFmt w:val="bullet"/>
      <w:lvlText w:val="•"/>
      <w:lvlJc w:val="left"/>
      <w:pPr>
        <w:tabs>
          <w:tab w:val="num" w:pos="4680"/>
        </w:tabs>
        <w:ind w:left="4680" w:hanging="360"/>
      </w:pPr>
      <w:rPr>
        <w:rFonts w:ascii="Arial" w:hAnsi="Arial" w:hint="default"/>
      </w:rPr>
    </w:lvl>
    <w:lvl w:ilvl="7" w:tplc="AB52FC7C" w:tentative="1">
      <w:start w:val="1"/>
      <w:numFmt w:val="bullet"/>
      <w:lvlText w:val="•"/>
      <w:lvlJc w:val="left"/>
      <w:pPr>
        <w:tabs>
          <w:tab w:val="num" w:pos="5400"/>
        </w:tabs>
        <w:ind w:left="5400" w:hanging="360"/>
      </w:pPr>
      <w:rPr>
        <w:rFonts w:ascii="Arial" w:hAnsi="Arial" w:hint="default"/>
      </w:rPr>
    </w:lvl>
    <w:lvl w:ilvl="8" w:tplc="BEAE914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252079C"/>
    <w:multiLevelType w:val="hybridMultilevel"/>
    <w:tmpl w:val="60F86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C87F23"/>
    <w:multiLevelType w:val="hybridMultilevel"/>
    <w:tmpl w:val="302A2A0E"/>
    <w:lvl w:ilvl="0" w:tplc="A9D01DCC">
      <w:start w:val="1"/>
      <w:numFmt w:val="bullet"/>
      <w:lvlText w:val="•"/>
      <w:lvlJc w:val="left"/>
      <w:pPr>
        <w:tabs>
          <w:tab w:val="num" w:pos="720"/>
        </w:tabs>
        <w:ind w:left="720" w:hanging="360"/>
      </w:pPr>
      <w:rPr>
        <w:rFonts w:ascii="Arial" w:hAnsi="Arial" w:hint="default"/>
      </w:rPr>
    </w:lvl>
    <w:lvl w:ilvl="1" w:tplc="A2F2AA32">
      <w:numFmt w:val="none"/>
      <w:lvlText w:val=""/>
      <w:lvlJc w:val="left"/>
      <w:pPr>
        <w:tabs>
          <w:tab w:val="num" w:pos="360"/>
        </w:tabs>
      </w:pPr>
    </w:lvl>
    <w:lvl w:ilvl="2" w:tplc="B47EBFAA">
      <w:numFmt w:val="none"/>
      <w:lvlText w:val=""/>
      <w:lvlJc w:val="left"/>
      <w:pPr>
        <w:tabs>
          <w:tab w:val="num" w:pos="360"/>
        </w:tabs>
      </w:pPr>
    </w:lvl>
    <w:lvl w:ilvl="3" w:tplc="4F18B554" w:tentative="1">
      <w:start w:val="1"/>
      <w:numFmt w:val="bullet"/>
      <w:lvlText w:val="•"/>
      <w:lvlJc w:val="left"/>
      <w:pPr>
        <w:tabs>
          <w:tab w:val="num" w:pos="2880"/>
        </w:tabs>
        <w:ind w:left="2880" w:hanging="360"/>
      </w:pPr>
      <w:rPr>
        <w:rFonts w:ascii="Arial" w:hAnsi="Arial" w:hint="default"/>
      </w:rPr>
    </w:lvl>
    <w:lvl w:ilvl="4" w:tplc="DCA64D0A" w:tentative="1">
      <w:start w:val="1"/>
      <w:numFmt w:val="bullet"/>
      <w:lvlText w:val="•"/>
      <w:lvlJc w:val="left"/>
      <w:pPr>
        <w:tabs>
          <w:tab w:val="num" w:pos="3600"/>
        </w:tabs>
        <w:ind w:left="3600" w:hanging="360"/>
      </w:pPr>
      <w:rPr>
        <w:rFonts w:ascii="Arial" w:hAnsi="Arial" w:hint="default"/>
      </w:rPr>
    </w:lvl>
    <w:lvl w:ilvl="5" w:tplc="D64257D8" w:tentative="1">
      <w:start w:val="1"/>
      <w:numFmt w:val="bullet"/>
      <w:lvlText w:val="•"/>
      <w:lvlJc w:val="left"/>
      <w:pPr>
        <w:tabs>
          <w:tab w:val="num" w:pos="4320"/>
        </w:tabs>
        <w:ind w:left="4320" w:hanging="360"/>
      </w:pPr>
      <w:rPr>
        <w:rFonts w:ascii="Arial" w:hAnsi="Arial" w:hint="default"/>
      </w:rPr>
    </w:lvl>
    <w:lvl w:ilvl="6" w:tplc="506E144A" w:tentative="1">
      <w:start w:val="1"/>
      <w:numFmt w:val="bullet"/>
      <w:lvlText w:val="•"/>
      <w:lvlJc w:val="left"/>
      <w:pPr>
        <w:tabs>
          <w:tab w:val="num" w:pos="5040"/>
        </w:tabs>
        <w:ind w:left="5040" w:hanging="360"/>
      </w:pPr>
      <w:rPr>
        <w:rFonts w:ascii="Arial" w:hAnsi="Arial" w:hint="default"/>
      </w:rPr>
    </w:lvl>
    <w:lvl w:ilvl="7" w:tplc="A262F8E8" w:tentative="1">
      <w:start w:val="1"/>
      <w:numFmt w:val="bullet"/>
      <w:lvlText w:val="•"/>
      <w:lvlJc w:val="left"/>
      <w:pPr>
        <w:tabs>
          <w:tab w:val="num" w:pos="5760"/>
        </w:tabs>
        <w:ind w:left="5760" w:hanging="360"/>
      </w:pPr>
      <w:rPr>
        <w:rFonts w:ascii="Arial" w:hAnsi="Arial" w:hint="default"/>
      </w:rPr>
    </w:lvl>
    <w:lvl w:ilvl="8" w:tplc="74EABA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15"/>
  </w:num>
  <w:num w:numId="4">
    <w:abstractNumId w:val="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2"/>
  </w:num>
  <w:num w:numId="8">
    <w:abstractNumId w:val="7"/>
  </w:num>
  <w:num w:numId="9">
    <w:abstractNumId w:val="5"/>
  </w:num>
  <w:num w:numId="10">
    <w:abstractNumId w:val="14"/>
  </w:num>
  <w:num w:numId="11">
    <w:abstractNumId w:val="2"/>
  </w:num>
  <w:num w:numId="12">
    <w:abstractNumId w:val="3"/>
  </w:num>
  <w:num w:numId="13">
    <w:abstractNumId w:val="9"/>
  </w:num>
  <w:num w:numId="14">
    <w:abstractNumId w:val="10"/>
  </w:num>
  <w:num w:numId="15">
    <w:abstractNumId w:val="4"/>
  </w:num>
  <w:num w:numId="1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8AC"/>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321"/>
    <w:rsid w:val="0000667F"/>
    <w:rsid w:val="00006C4A"/>
    <w:rsid w:val="00006C8A"/>
    <w:rsid w:val="00006F33"/>
    <w:rsid w:val="000070D3"/>
    <w:rsid w:val="000074DC"/>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00"/>
    <w:rsid w:val="00015595"/>
    <w:rsid w:val="00015794"/>
    <w:rsid w:val="00015CF2"/>
    <w:rsid w:val="000161E5"/>
    <w:rsid w:val="000161FF"/>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B9B"/>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27F8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1FFA"/>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6DFC"/>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2C5"/>
    <w:rsid w:val="00063A9B"/>
    <w:rsid w:val="00063DE6"/>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4FD"/>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256"/>
    <w:rsid w:val="000767B3"/>
    <w:rsid w:val="00076CFC"/>
    <w:rsid w:val="0007706A"/>
    <w:rsid w:val="00077FE0"/>
    <w:rsid w:val="00080433"/>
    <w:rsid w:val="00080781"/>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6FB6"/>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043"/>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4738"/>
    <w:rsid w:val="000A48B4"/>
    <w:rsid w:val="000A52AF"/>
    <w:rsid w:val="000A561C"/>
    <w:rsid w:val="000A5772"/>
    <w:rsid w:val="000A60FF"/>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2BF"/>
    <w:rsid w:val="000C3AA3"/>
    <w:rsid w:val="000C3CDF"/>
    <w:rsid w:val="000C406C"/>
    <w:rsid w:val="000C44DB"/>
    <w:rsid w:val="000C4A55"/>
    <w:rsid w:val="000C4B39"/>
    <w:rsid w:val="000C4C43"/>
    <w:rsid w:val="000C5307"/>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25F"/>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470"/>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994"/>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15"/>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320"/>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4E"/>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918"/>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31E"/>
    <w:rsid w:val="0016554F"/>
    <w:rsid w:val="001656FA"/>
    <w:rsid w:val="0016587C"/>
    <w:rsid w:val="001661AA"/>
    <w:rsid w:val="00166833"/>
    <w:rsid w:val="001670CA"/>
    <w:rsid w:val="001679C5"/>
    <w:rsid w:val="00167EEE"/>
    <w:rsid w:val="00167F07"/>
    <w:rsid w:val="00167F5A"/>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7A1"/>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35F"/>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05E"/>
    <w:rsid w:val="001B3291"/>
    <w:rsid w:val="001B3758"/>
    <w:rsid w:val="001B39EB"/>
    <w:rsid w:val="001B3A40"/>
    <w:rsid w:val="001B3C82"/>
    <w:rsid w:val="001B4165"/>
    <w:rsid w:val="001B43A4"/>
    <w:rsid w:val="001B4429"/>
    <w:rsid w:val="001B4565"/>
    <w:rsid w:val="001B49C8"/>
    <w:rsid w:val="001B4D69"/>
    <w:rsid w:val="001B4DD5"/>
    <w:rsid w:val="001B53A9"/>
    <w:rsid w:val="001B5847"/>
    <w:rsid w:val="001B590B"/>
    <w:rsid w:val="001B613E"/>
    <w:rsid w:val="001B61DE"/>
    <w:rsid w:val="001B66C2"/>
    <w:rsid w:val="001B674A"/>
    <w:rsid w:val="001B68A0"/>
    <w:rsid w:val="001B6982"/>
    <w:rsid w:val="001B6A05"/>
    <w:rsid w:val="001B6B77"/>
    <w:rsid w:val="001B6C12"/>
    <w:rsid w:val="001B795D"/>
    <w:rsid w:val="001B7CEA"/>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527"/>
    <w:rsid w:val="001D5B7D"/>
    <w:rsid w:val="001D5D39"/>
    <w:rsid w:val="001D607A"/>
    <w:rsid w:val="001D66FC"/>
    <w:rsid w:val="001D696B"/>
    <w:rsid w:val="001D6C68"/>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0D1"/>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6F7A"/>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1DE"/>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6F8"/>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1C"/>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3C8"/>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6A9"/>
    <w:rsid w:val="002827B1"/>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D68"/>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44B"/>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466"/>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A4"/>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AA"/>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629"/>
    <w:rsid w:val="002D371B"/>
    <w:rsid w:val="002D3739"/>
    <w:rsid w:val="002D3E06"/>
    <w:rsid w:val="002D4020"/>
    <w:rsid w:val="002D465B"/>
    <w:rsid w:val="002D4919"/>
    <w:rsid w:val="002D4A80"/>
    <w:rsid w:val="002D4F07"/>
    <w:rsid w:val="002D5C67"/>
    <w:rsid w:val="002D5DDD"/>
    <w:rsid w:val="002D5FB1"/>
    <w:rsid w:val="002D6076"/>
    <w:rsid w:val="002D6137"/>
    <w:rsid w:val="002D6707"/>
    <w:rsid w:val="002D6A77"/>
    <w:rsid w:val="002D73F9"/>
    <w:rsid w:val="002D74E0"/>
    <w:rsid w:val="002D7845"/>
    <w:rsid w:val="002D7A31"/>
    <w:rsid w:val="002D7BC3"/>
    <w:rsid w:val="002D7EE8"/>
    <w:rsid w:val="002E0337"/>
    <w:rsid w:val="002E036F"/>
    <w:rsid w:val="002E0997"/>
    <w:rsid w:val="002E1435"/>
    <w:rsid w:val="002E15C8"/>
    <w:rsid w:val="002E173F"/>
    <w:rsid w:val="002E1A60"/>
    <w:rsid w:val="002E24D5"/>
    <w:rsid w:val="002E25DB"/>
    <w:rsid w:val="002E26EE"/>
    <w:rsid w:val="002E271E"/>
    <w:rsid w:val="002E272E"/>
    <w:rsid w:val="002E283A"/>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6FB3"/>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5AF"/>
    <w:rsid w:val="00322EBD"/>
    <w:rsid w:val="00322FEE"/>
    <w:rsid w:val="00323460"/>
    <w:rsid w:val="00323687"/>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25B"/>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86F"/>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AD8"/>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5F97"/>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04"/>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646"/>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872"/>
    <w:rsid w:val="003C3BFE"/>
    <w:rsid w:val="003C3C62"/>
    <w:rsid w:val="003C3E59"/>
    <w:rsid w:val="003C4874"/>
    <w:rsid w:val="003C4D37"/>
    <w:rsid w:val="003C537E"/>
    <w:rsid w:val="003C575F"/>
    <w:rsid w:val="003C588C"/>
    <w:rsid w:val="003C5982"/>
    <w:rsid w:val="003C5B4D"/>
    <w:rsid w:val="003C5D7D"/>
    <w:rsid w:val="003C606E"/>
    <w:rsid w:val="003C6299"/>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A44"/>
    <w:rsid w:val="003D5EED"/>
    <w:rsid w:val="003D663A"/>
    <w:rsid w:val="003D6C47"/>
    <w:rsid w:val="003D6C81"/>
    <w:rsid w:val="003D6CF7"/>
    <w:rsid w:val="003D6F0B"/>
    <w:rsid w:val="003D7086"/>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459"/>
    <w:rsid w:val="003E658E"/>
    <w:rsid w:val="003E65BD"/>
    <w:rsid w:val="003E6729"/>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0F11"/>
    <w:rsid w:val="003F1282"/>
    <w:rsid w:val="003F13B4"/>
    <w:rsid w:val="003F1476"/>
    <w:rsid w:val="003F1A0E"/>
    <w:rsid w:val="003F1EE7"/>
    <w:rsid w:val="003F210B"/>
    <w:rsid w:val="003F235C"/>
    <w:rsid w:val="003F24A2"/>
    <w:rsid w:val="003F2843"/>
    <w:rsid w:val="003F28F9"/>
    <w:rsid w:val="003F296E"/>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897"/>
    <w:rsid w:val="003F5ADC"/>
    <w:rsid w:val="003F5E5D"/>
    <w:rsid w:val="003F5ED7"/>
    <w:rsid w:val="003F6C3D"/>
    <w:rsid w:val="003F6F50"/>
    <w:rsid w:val="003F7204"/>
    <w:rsid w:val="003F7481"/>
    <w:rsid w:val="003F7613"/>
    <w:rsid w:val="003F7668"/>
    <w:rsid w:val="003F7955"/>
    <w:rsid w:val="003F7CC1"/>
    <w:rsid w:val="003F7E7E"/>
    <w:rsid w:val="004003A2"/>
    <w:rsid w:val="00400B64"/>
    <w:rsid w:val="00400BE2"/>
    <w:rsid w:val="00402187"/>
    <w:rsid w:val="0040243F"/>
    <w:rsid w:val="00402BB1"/>
    <w:rsid w:val="00402F8B"/>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CF5"/>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84B"/>
    <w:rsid w:val="004179DF"/>
    <w:rsid w:val="00417A99"/>
    <w:rsid w:val="00420506"/>
    <w:rsid w:val="0042056A"/>
    <w:rsid w:val="00420702"/>
    <w:rsid w:val="0042078F"/>
    <w:rsid w:val="00420797"/>
    <w:rsid w:val="00420863"/>
    <w:rsid w:val="0042110B"/>
    <w:rsid w:val="00421761"/>
    <w:rsid w:val="00421826"/>
    <w:rsid w:val="0042183C"/>
    <w:rsid w:val="00421879"/>
    <w:rsid w:val="00421CEB"/>
    <w:rsid w:val="00421E71"/>
    <w:rsid w:val="00421F73"/>
    <w:rsid w:val="004221EC"/>
    <w:rsid w:val="00422361"/>
    <w:rsid w:val="00422777"/>
    <w:rsid w:val="0042288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9E4"/>
    <w:rsid w:val="00425B32"/>
    <w:rsid w:val="00426755"/>
    <w:rsid w:val="00426EF4"/>
    <w:rsid w:val="0042751E"/>
    <w:rsid w:val="0042786E"/>
    <w:rsid w:val="0043004F"/>
    <w:rsid w:val="00430098"/>
    <w:rsid w:val="00430512"/>
    <w:rsid w:val="0043063A"/>
    <w:rsid w:val="004308A8"/>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1A7"/>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97"/>
    <w:rsid w:val="00442EAE"/>
    <w:rsid w:val="0044397D"/>
    <w:rsid w:val="00443A6F"/>
    <w:rsid w:val="00443FB8"/>
    <w:rsid w:val="00443FD4"/>
    <w:rsid w:val="00443FDE"/>
    <w:rsid w:val="004445A4"/>
    <w:rsid w:val="00445138"/>
    <w:rsid w:val="00445605"/>
    <w:rsid w:val="004456FD"/>
    <w:rsid w:val="00445742"/>
    <w:rsid w:val="00445800"/>
    <w:rsid w:val="0044597B"/>
    <w:rsid w:val="00445A96"/>
    <w:rsid w:val="0044602B"/>
    <w:rsid w:val="0044606C"/>
    <w:rsid w:val="00446114"/>
    <w:rsid w:val="004464CE"/>
    <w:rsid w:val="00446644"/>
    <w:rsid w:val="00446717"/>
    <w:rsid w:val="0044682B"/>
    <w:rsid w:val="0044694A"/>
    <w:rsid w:val="004470AF"/>
    <w:rsid w:val="00447386"/>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999"/>
    <w:rsid w:val="00453B6F"/>
    <w:rsid w:val="00453CBA"/>
    <w:rsid w:val="00453D4E"/>
    <w:rsid w:val="00453F5B"/>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34E"/>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1A"/>
    <w:rsid w:val="00467C37"/>
    <w:rsid w:val="00467C6B"/>
    <w:rsid w:val="00467FB5"/>
    <w:rsid w:val="00470058"/>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4FC4"/>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439"/>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C3"/>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5EA"/>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1E"/>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3EE2"/>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0C27"/>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628"/>
    <w:rsid w:val="0056185E"/>
    <w:rsid w:val="00561F0D"/>
    <w:rsid w:val="00562A97"/>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6C9"/>
    <w:rsid w:val="00565866"/>
    <w:rsid w:val="00565DE4"/>
    <w:rsid w:val="00565FB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3C76"/>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0BB"/>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B2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B71"/>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CA0"/>
    <w:rsid w:val="00616DDB"/>
    <w:rsid w:val="0061700B"/>
    <w:rsid w:val="00617190"/>
    <w:rsid w:val="006173AF"/>
    <w:rsid w:val="006174E0"/>
    <w:rsid w:val="006178BC"/>
    <w:rsid w:val="0062038E"/>
    <w:rsid w:val="006205C1"/>
    <w:rsid w:val="00620753"/>
    <w:rsid w:val="00620E6F"/>
    <w:rsid w:val="00621000"/>
    <w:rsid w:val="0062101D"/>
    <w:rsid w:val="0062129E"/>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EAD"/>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A29"/>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005"/>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9C6"/>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36E"/>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0BE"/>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9EB"/>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0D44"/>
    <w:rsid w:val="0070138B"/>
    <w:rsid w:val="007014DA"/>
    <w:rsid w:val="00701837"/>
    <w:rsid w:val="00701DA0"/>
    <w:rsid w:val="00701E87"/>
    <w:rsid w:val="007021B5"/>
    <w:rsid w:val="007021DC"/>
    <w:rsid w:val="007028D1"/>
    <w:rsid w:val="00702C97"/>
    <w:rsid w:val="00702EB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422"/>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D79"/>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370"/>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099F"/>
    <w:rsid w:val="00780B17"/>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54D"/>
    <w:rsid w:val="0078579A"/>
    <w:rsid w:val="007858F6"/>
    <w:rsid w:val="00785CAB"/>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2FA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1E5"/>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2CBC"/>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32F"/>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43A"/>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311"/>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494B"/>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C9F"/>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6CA"/>
    <w:rsid w:val="00883B03"/>
    <w:rsid w:val="00883C25"/>
    <w:rsid w:val="00883DE4"/>
    <w:rsid w:val="00883EEA"/>
    <w:rsid w:val="008840CB"/>
    <w:rsid w:val="008841BE"/>
    <w:rsid w:val="00884374"/>
    <w:rsid w:val="008843AA"/>
    <w:rsid w:val="00884495"/>
    <w:rsid w:val="00884517"/>
    <w:rsid w:val="00884578"/>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86C"/>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75F"/>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1E"/>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11"/>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280"/>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9B6"/>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C44"/>
    <w:rsid w:val="00903D25"/>
    <w:rsid w:val="00903EC0"/>
    <w:rsid w:val="009046D1"/>
    <w:rsid w:val="009051A9"/>
    <w:rsid w:val="0090523D"/>
    <w:rsid w:val="0090579E"/>
    <w:rsid w:val="0090597C"/>
    <w:rsid w:val="009059B9"/>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73C"/>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53"/>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5CA"/>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2C59"/>
    <w:rsid w:val="0096307C"/>
    <w:rsid w:val="009633CD"/>
    <w:rsid w:val="0096346D"/>
    <w:rsid w:val="00963EC5"/>
    <w:rsid w:val="00964203"/>
    <w:rsid w:val="009642A8"/>
    <w:rsid w:val="0096451C"/>
    <w:rsid w:val="0096453D"/>
    <w:rsid w:val="00964583"/>
    <w:rsid w:val="00964697"/>
    <w:rsid w:val="00965601"/>
    <w:rsid w:val="009656C5"/>
    <w:rsid w:val="00965DC9"/>
    <w:rsid w:val="00966431"/>
    <w:rsid w:val="009670F9"/>
    <w:rsid w:val="00967A57"/>
    <w:rsid w:val="00967DF8"/>
    <w:rsid w:val="00970040"/>
    <w:rsid w:val="009700A4"/>
    <w:rsid w:val="009700A9"/>
    <w:rsid w:val="009703D5"/>
    <w:rsid w:val="00970812"/>
    <w:rsid w:val="00970BDC"/>
    <w:rsid w:val="00970CE1"/>
    <w:rsid w:val="00970EBC"/>
    <w:rsid w:val="009710DC"/>
    <w:rsid w:val="0097133E"/>
    <w:rsid w:val="009717D8"/>
    <w:rsid w:val="00971980"/>
    <w:rsid w:val="00971A97"/>
    <w:rsid w:val="00971C81"/>
    <w:rsid w:val="00971DBA"/>
    <w:rsid w:val="00971E4A"/>
    <w:rsid w:val="00971EC0"/>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5"/>
    <w:rsid w:val="00983E69"/>
    <w:rsid w:val="00983EAA"/>
    <w:rsid w:val="00984217"/>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5AF"/>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1FB9"/>
    <w:rsid w:val="009924FC"/>
    <w:rsid w:val="00992913"/>
    <w:rsid w:val="00992959"/>
    <w:rsid w:val="00992B23"/>
    <w:rsid w:val="00992D24"/>
    <w:rsid w:val="00992E8E"/>
    <w:rsid w:val="00992FAB"/>
    <w:rsid w:val="00993AB5"/>
    <w:rsid w:val="00994B12"/>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079"/>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35"/>
    <w:rsid w:val="009B19BD"/>
    <w:rsid w:val="009B204C"/>
    <w:rsid w:val="009B2757"/>
    <w:rsid w:val="009B2851"/>
    <w:rsid w:val="009B2C30"/>
    <w:rsid w:val="009B2DD8"/>
    <w:rsid w:val="009B2F9A"/>
    <w:rsid w:val="009B40D9"/>
    <w:rsid w:val="009B422B"/>
    <w:rsid w:val="009B4740"/>
    <w:rsid w:val="009B474C"/>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0A3"/>
    <w:rsid w:val="009D62E0"/>
    <w:rsid w:val="009D62E8"/>
    <w:rsid w:val="009D6480"/>
    <w:rsid w:val="009D64EA"/>
    <w:rsid w:val="009D6CCC"/>
    <w:rsid w:val="009D6D79"/>
    <w:rsid w:val="009D7624"/>
    <w:rsid w:val="009D7654"/>
    <w:rsid w:val="009D77A4"/>
    <w:rsid w:val="009D7B16"/>
    <w:rsid w:val="009E0420"/>
    <w:rsid w:val="009E04E2"/>
    <w:rsid w:val="009E0596"/>
    <w:rsid w:val="009E0656"/>
    <w:rsid w:val="009E0980"/>
    <w:rsid w:val="009E09BD"/>
    <w:rsid w:val="009E0B89"/>
    <w:rsid w:val="009E0FAF"/>
    <w:rsid w:val="009E14D0"/>
    <w:rsid w:val="009E1C3F"/>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A89"/>
    <w:rsid w:val="009E6DDC"/>
    <w:rsid w:val="009E7198"/>
    <w:rsid w:val="009E76BC"/>
    <w:rsid w:val="009F0226"/>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5A68"/>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3F0"/>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C20"/>
    <w:rsid w:val="00A47D38"/>
    <w:rsid w:val="00A47F0F"/>
    <w:rsid w:val="00A47F10"/>
    <w:rsid w:val="00A50607"/>
    <w:rsid w:val="00A5080A"/>
    <w:rsid w:val="00A50898"/>
    <w:rsid w:val="00A50A2C"/>
    <w:rsid w:val="00A50C54"/>
    <w:rsid w:val="00A5161B"/>
    <w:rsid w:val="00A51BFF"/>
    <w:rsid w:val="00A51D95"/>
    <w:rsid w:val="00A51F3F"/>
    <w:rsid w:val="00A520E1"/>
    <w:rsid w:val="00A52266"/>
    <w:rsid w:val="00A52365"/>
    <w:rsid w:val="00A52AB5"/>
    <w:rsid w:val="00A52DD9"/>
    <w:rsid w:val="00A5416F"/>
    <w:rsid w:val="00A54576"/>
    <w:rsid w:val="00A545ED"/>
    <w:rsid w:val="00A548C0"/>
    <w:rsid w:val="00A54969"/>
    <w:rsid w:val="00A54B90"/>
    <w:rsid w:val="00A54C66"/>
    <w:rsid w:val="00A54E1A"/>
    <w:rsid w:val="00A5548F"/>
    <w:rsid w:val="00A55648"/>
    <w:rsid w:val="00A55AB3"/>
    <w:rsid w:val="00A55C0E"/>
    <w:rsid w:val="00A55F8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D0B"/>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4C60"/>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47B"/>
    <w:rsid w:val="00A84C41"/>
    <w:rsid w:val="00A851C8"/>
    <w:rsid w:val="00A8530A"/>
    <w:rsid w:val="00A855E2"/>
    <w:rsid w:val="00A85DBB"/>
    <w:rsid w:val="00A85EC3"/>
    <w:rsid w:val="00A862EF"/>
    <w:rsid w:val="00A86416"/>
    <w:rsid w:val="00A868A4"/>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1AC"/>
    <w:rsid w:val="00AA539D"/>
    <w:rsid w:val="00AA5422"/>
    <w:rsid w:val="00AA62E7"/>
    <w:rsid w:val="00AA643B"/>
    <w:rsid w:val="00AA6672"/>
    <w:rsid w:val="00AA67FD"/>
    <w:rsid w:val="00AA6C33"/>
    <w:rsid w:val="00AA6D8D"/>
    <w:rsid w:val="00AA7863"/>
    <w:rsid w:val="00AA78D1"/>
    <w:rsid w:val="00AA78D7"/>
    <w:rsid w:val="00AA7A91"/>
    <w:rsid w:val="00AA7CDA"/>
    <w:rsid w:val="00AB021E"/>
    <w:rsid w:val="00AB1454"/>
    <w:rsid w:val="00AB159A"/>
    <w:rsid w:val="00AB1697"/>
    <w:rsid w:val="00AB19DD"/>
    <w:rsid w:val="00AB1BF2"/>
    <w:rsid w:val="00AB1E3C"/>
    <w:rsid w:val="00AB226C"/>
    <w:rsid w:val="00AB316E"/>
    <w:rsid w:val="00AB35B2"/>
    <w:rsid w:val="00AB35B7"/>
    <w:rsid w:val="00AB39C6"/>
    <w:rsid w:val="00AB4143"/>
    <w:rsid w:val="00AB467C"/>
    <w:rsid w:val="00AB488E"/>
    <w:rsid w:val="00AB4945"/>
    <w:rsid w:val="00AB4A58"/>
    <w:rsid w:val="00AB4C26"/>
    <w:rsid w:val="00AB4DCA"/>
    <w:rsid w:val="00AB4E93"/>
    <w:rsid w:val="00AB58B2"/>
    <w:rsid w:val="00AB5B12"/>
    <w:rsid w:val="00AB617A"/>
    <w:rsid w:val="00AB6282"/>
    <w:rsid w:val="00AB67F1"/>
    <w:rsid w:val="00AB6943"/>
    <w:rsid w:val="00AB70BE"/>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A7"/>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1EA"/>
    <w:rsid w:val="00AE642D"/>
    <w:rsid w:val="00AE671B"/>
    <w:rsid w:val="00AE6782"/>
    <w:rsid w:val="00AE6881"/>
    <w:rsid w:val="00AE6A35"/>
    <w:rsid w:val="00AE6D3E"/>
    <w:rsid w:val="00AE6F9E"/>
    <w:rsid w:val="00AE72F2"/>
    <w:rsid w:val="00AE7480"/>
    <w:rsid w:val="00AE7DB5"/>
    <w:rsid w:val="00AF0B03"/>
    <w:rsid w:val="00AF0E8C"/>
    <w:rsid w:val="00AF106F"/>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30C"/>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0B"/>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2386"/>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CFB"/>
    <w:rsid w:val="00B70D91"/>
    <w:rsid w:val="00B70E42"/>
    <w:rsid w:val="00B7133E"/>
    <w:rsid w:val="00B71374"/>
    <w:rsid w:val="00B714E1"/>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A40"/>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AB2"/>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3383"/>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4B0"/>
    <w:rsid w:val="00BC157B"/>
    <w:rsid w:val="00BC177B"/>
    <w:rsid w:val="00BC1AAD"/>
    <w:rsid w:val="00BC1AF8"/>
    <w:rsid w:val="00BC1D39"/>
    <w:rsid w:val="00BC1FC7"/>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62A"/>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6EA"/>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3BF"/>
    <w:rsid w:val="00BF69EA"/>
    <w:rsid w:val="00BF6FDA"/>
    <w:rsid w:val="00BF759A"/>
    <w:rsid w:val="00BF7958"/>
    <w:rsid w:val="00BF7ACA"/>
    <w:rsid w:val="00BF7BE7"/>
    <w:rsid w:val="00C000E4"/>
    <w:rsid w:val="00C00E40"/>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BAB"/>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6A02"/>
    <w:rsid w:val="00C172BF"/>
    <w:rsid w:val="00C1751B"/>
    <w:rsid w:val="00C175EC"/>
    <w:rsid w:val="00C17B0A"/>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1C4"/>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547"/>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753"/>
    <w:rsid w:val="00C44BEE"/>
    <w:rsid w:val="00C44D7F"/>
    <w:rsid w:val="00C44F11"/>
    <w:rsid w:val="00C44FC1"/>
    <w:rsid w:val="00C45488"/>
    <w:rsid w:val="00C45A84"/>
    <w:rsid w:val="00C462FE"/>
    <w:rsid w:val="00C4654D"/>
    <w:rsid w:val="00C466E6"/>
    <w:rsid w:val="00C4674E"/>
    <w:rsid w:val="00C46C1E"/>
    <w:rsid w:val="00C46CEF"/>
    <w:rsid w:val="00C46DED"/>
    <w:rsid w:val="00C470B3"/>
    <w:rsid w:val="00C4715C"/>
    <w:rsid w:val="00C472FE"/>
    <w:rsid w:val="00C47332"/>
    <w:rsid w:val="00C474D3"/>
    <w:rsid w:val="00C4789E"/>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5C6A"/>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550"/>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792"/>
    <w:rsid w:val="00C9296A"/>
    <w:rsid w:val="00C93DA7"/>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D97"/>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62B"/>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824"/>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0EB"/>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678"/>
    <w:rsid w:val="00CE7970"/>
    <w:rsid w:val="00CE7BE2"/>
    <w:rsid w:val="00CE7F91"/>
    <w:rsid w:val="00CF00DE"/>
    <w:rsid w:val="00CF010A"/>
    <w:rsid w:val="00CF0256"/>
    <w:rsid w:val="00CF0384"/>
    <w:rsid w:val="00CF084E"/>
    <w:rsid w:val="00CF0D80"/>
    <w:rsid w:val="00CF15AF"/>
    <w:rsid w:val="00CF186F"/>
    <w:rsid w:val="00CF18B0"/>
    <w:rsid w:val="00CF1C87"/>
    <w:rsid w:val="00CF1EA4"/>
    <w:rsid w:val="00CF203A"/>
    <w:rsid w:val="00CF278F"/>
    <w:rsid w:val="00CF27FB"/>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3ED1"/>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14B"/>
    <w:rsid w:val="00D715F9"/>
    <w:rsid w:val="00D717A6"/>
    <w:rsid w:val="00D71960"/>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16F"/>
    <w:rsid w:val="00D76590"/>
    <w:rsid w:val="00D76E63"/>
    <w:rsid w:val="00D76EED"/>
    <w:rsid w:val="00D77185"/>
    <w:rsid w:val="00D77267"/>
    <w:rsid w:val="00D77839"/>
    <w:rsid w:val="00D77AC2"/>
    <w:rsid w:val="00D77D60"/>
    <w:rsid w:val="00D8022C"/>
    <w:rsid w:val="00D80313"/>
    <w:rsid w:val="00D803B4"/>
    <w:rsid w:val="00D809E6"/>
    <w:rsid w:val="00D80DC2"/>
    <w:rsid w:val="00D80E7F"/>
    <w:rsid w:val="00D80FDA"/>
    <w:rsid w:val="00D81054"/>
    <w:rsid w:val="00D8117F"/>
    <w:rsid w:val="00D81802"/>
    <w:rsid w:val="00D81980"/>
    <w:rsid w:val="00D81DE5"/>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9A6"/>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66"/>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2E55"/>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5DD1"/>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7BC"/>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4C23"/>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137"/>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2B"/>
    <w:rsid w:val="00DF6BE8"/>
    <w:rsid w:val="00DF6EED"/>
    <w:rsid w:val="00DF70CF"/>
    <w:rsid w:val="00DF722C"/>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2E"/>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0E"/>
    <w:rsid w:val="00E4079E"/>
    <w:rsid w:val="00E408DB"/>
    <w:rsid w:val="00E41085"/>
    <w:rsid w:val="00E41333"/>
    <w:rsid w:val="00E414E7"/>
    <w:rsid w:val="00E41ED1"/>
    <w:rsid w:val="00E42308"/>
    <w:rsid w:val="00E423DD"/>
    <w:rsid w:val="00E42CC8"/>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5E2"/>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69C"/>
    <w:rsid w:val="00E83905"/>
    <w:rsid w:val="00E83C5F"/>
    <w:rsid w:val="00E8426A"/>
    <w:rsid w:val="00E848F3"/>
    <w:rsid w:val="00E84A9D"/>
    <w:rsid w:val="00E84B75"/>
    <w:rsid w:val="00E84C9E"/>
    <w:rsid w:val="00E84F65"/>
    <w:rsid w:val="00E84FE3"/>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981"/>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55"/>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5A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185"/>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0F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19F"/>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E99"/>
    <w:rsid w:val="00F00F67"/>
    <w:rsid w:val="00F011EE"/>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4A41"/>
    <w:rsid w:val="00F24BC7"/>
    <w:rsid w:val="00F25347"/>
    <w:rsid w:val="00F25917"/>
    <w:rsid w:val="00F25A17"/>
    <w:rsid w:val="00F25AB5"/>
    <w:rsid w:val="00F25D7C"/>
    <w:rsid w:val="00F25DB1"/>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28D"/>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85A"/>
    <w:rsid w:val="00F43ACD"/>
    <w:rsid w:val="00F43AE2"/>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3D4"/>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401"/>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16D"/>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2FE8"/>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88E"/>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5DB9"/>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0A0"/>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136"/>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06620623">
      <w:bodyDiv w:val="1"/>
      <w:marLeft w:val="0"/>
      <w:marRight w:val="0"/>
      <w:marTop w:val="0"/>
      <w:marBottom w:val="0"/>
      <w:divBdr>
        <w:top w:val="none" w:sz="0" w:space="0" w:color="auto"/>
        <w:left w:val="none" w:sz="0" w:space="0" w:color="auto"/>
        <w:bottom w:val="none" w:sz="0" w:space="0" w:color="auto"/>
        <w:right w:val="none" w:sz="0" w:space="0" w:color="auto"/>
      </w:divBdr>
      <w:divsChild>
        <w:div w:id="2037195800">
          <w:marLeft w:val="274"/>
          <w:marRight w:val="0"/>
          <w:marTop w:val="240"/>
          <w:marBottom w:val="0"/>
          <w:divBdr>
            <w:top w:val="none" w:sz="0" w:space="0" w:color="auto"/>
            <w:left w:val="none" w:sz="0" w:space="0" w:color="auto"/>
            <w:bottom w:val="none" w:sz="0" w:space="0" w:color="auto"/>
            <w:right w:val="none" w:sz="0" w:space="0" w:color="auto"/>
          </w:divBdr>
        </w:div>
        <w:div w:id="1866169330">
          <w:marLeft w:val="533"/>
          <w:marRight w:val="0"/>
          <w:marTop w:val="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24835641">
      <w:bodyDiv w:val="1"/>
      <w:marLeft w:val="0"/>
      <w:marRight w:val="0"/>
      <w:marTop w:val="0"/>
      <w:marBottom w:val="0"/>
      <w:divBdr>
        <w:top w:val="none" w:sz="0" w:space="0" w:color="auto"/>
        <w:left w:val="none" w:sz="0" w:space="0" w:color="auto"/>
        <w:bottom w:val="none" w:sz="0" w:space="0" w:color="auto"/>
        <w:right w:val="none" w:sz="0" w:space="0" w:color="auto"/>
      </w:divBdr>
      <w:divsChild>
        <w:div w:id="28533760">
          <w:marLeft w:val="360"/>
          <w:marRight w:val="0"/>
          <w:marTop w:val="200"/>
          <w:marBottom w:val="0"/>
          <w:divBdr>
            <w:top w:val="none" w:sz="0" w:space="0" w:color="auto"/>
            <w:left w:val="none" w:sz="0" w:space="0" w:color="auto"/>
            <w:bottom w:val="none" w:sz="0" w:space="0" w:color="auto"/>
            <w:right w:val="none" w:sz="0" w:space="0" w:color="auto"/>
          </w:divBdr>
        </w:div>
        <w:div w:id="3119105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9081042">
      <w:bodyDiv w:val="1"/>
      <w:marLeft w:val="0"/>
      <w:marRight w:val="0"/>
      <w:marTop w:val="0"/>
      <w:marBottom w:val="0"/>
      <w:divBdr>
        <w:top w:val="none" w:sz="0" w:space="0" w:color="auto"/>
        <w:left w:val="none" w:sz="0" w:space="0" w:color="auto"/>
        <w:bottom w:val="none" w:sz="0" w:space="0" w:color="auto"/>
        <w:right w:val="none" w:sz="0" w:space="0" w:color="auto"/>
      </w:divBdr>
      <w:divsChild>
        <w:div w:id="2124881503">
          <w:marLeft w:val="360"/>
          <w:marRight w:val="0"/>
          <w:marTop w:val="200"/>
          <w:marBottom w:val="0"/>
          <w:divBdr>
            <w:top w:val="none" w:sz="0" w:space="0" w:color="auto"/>
            <w:left w:val="none" w:sz="0" w:space="0" w:color="auto"/>
            <w:bottom w:val="none" w:sz="0" w:space="0" w:color="auto"/>
            <w:right w:val="none" w:sz="0" w:space="0" w:color="auto"/>
          </w:divBdr>
        </w:div>
        <w:div w:id="328024875">
          <w:marLeft w:val="360"/>
          <w:marRight w:val="0"/>
          <w:marTop w:val="200"/>
          <w:marBottom w:val="0"/>
          <w:divBdr>
            <w:top w:val="none" w:sz="0" w:space="0" w:color="auto"/>
            <w:left w:val="none" w:sz="0" w:space="0" w:color="auto"/>
            <w:bottom w:val="none" w:sz="0" w:space="0" w:color="auto"/>
            <w:right w:val="none" w:sz="0" w:space="0" w:color="auto"/>
          </w:divBdr>
        </w:div>
        <w:div w:id="156042314">
          <w:marLeft w:val="360"/>
          <w:marRight w:val="0"/>
          <w:marTop w:val="200"/>
          <w:marBottom w:val="0"/>
          <w:divBdr>
            <w:top w:val="none" w:sz="0" w:space="0" w:color="auto"/>
            <w:left w:val="none" w:sz="0" w:space="0" w:color="auto"/>
            <w:bottom w:val="none" w:sz="0" w:space="0" w:color="auto"/>
            <w:right w:val="none" w:sz="0" w:space="0" w:color="auto"/>
          </w:divBdr>
        </w:div>
        <w:div w:id="118114367">
          <w:marLeft w:val="360"/>
          <w:marRight w:val="0"/>
          <w:marTop w:val="2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0684197">
      <w:bodyDiv w:val="1"/>
      <w:marLeft w:val="0"/>
      <w:marRight w:val="0"/>
      <w:marTop w:val="0"/>
      <w:marBottom w:val="0"/>
      <w:divBdr>
        <w:top w:val="none" w:sz="0" w:space="0" w:color="auto"/>
        <w:left w:val="none" w:sz="0" w:space="0" w:color="auto"/>
        <w:bottom w:val="none" w:sz="0" w:space="0" w:color="auto"/>
        <w:right w:val="none" w:sz="0" w:space="0" w:color="auto"/>
      </w:divBdr>
      <w:divsChild>
        <w:div w:id="1345130258">
          <w:marLeft w:val="360"/>
          <w:marRight w:val="0"/>
          <w:marTop w:val="200"/>
          <w:marBottom w:val="0"/>
          <w:divBdr>
            <w:top w:val="none" w:sz="0" w:space="0" w:color="auto"/>
            <w:left w:val="none" w:sz="0" w:space="0" w:color="auto"/>
            <w:bottom w:val="none" w:sz="0" w:space="0" w:color="auto"/>
            <w:right w:val="none" w:sz="0" w:space="0" w:color="auto"/>
          </w:divBdr>
        </w:div>
        <w:div w:id="52655221">
          <w:marLeft w:val="1080"/>
          <w:marRight w:val="0"/>
          <w:marTop w:val="100"/>
          <w:marBottom w:val="0"/>
          <w:divBdr>
            <w:top w:val="none" w:sz="0" w:space="0" w:color="auto"/>
            <w:left w:val="none" w:sz="0" w:space="0" w:color="auto"/>
            <w:bottom w:val="none" w:sz="0" w:space="0" w:color="auto"/>
            <w:right w:val="none" w:sz="0" w:space="0" w:color="auto"/>
          </w:divBdr>
        </w:div>
        <w:div w:id="1523205824">
          <w:marLeft w:val="1080"/>
          <w:marRight w:val="0"/>
          <w:marTop w:val="100"/>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0897950">
      <w:bodyDiv w:val="1"/>
      <w:marLeft w:val="0"/>
      <w:marRight w:val="0"/>
      <w:marTop w:val="0"/>
      <w:marBottom w:val="0"/>
      <w:divBdr>
        <w:top w:val="none" w:sz="0" w:space="0" w:color="auto"/>
        <w:left w:val="none" w:sz="0" w:space="0" w:color="auto"/>
        <w:bottom w:val="none" w:sz="0" w:space="0" w:color="auto"/>
        <w:right w:val="none" w:sz="0" w:space="0" w:color="auto"/>
      </w:divBdr>
      <w:divsChild>
        <w:div w:id="1363360629">
          <w:marLeft w:val="274"/>
          <w:marRight w:val="0"/>
          <w:marTop w:val="240"/>
          <w:marBottom w:val="0"/>
          <w:divBdr>
            <w:top w:val="none" w:sz="0" w:space="0" w:color="auto"/>
            <w:left w:val="none" w:sz="0" w:space="0" w:color="auto"/>
            <w:bottom w:val="none" w:sz="0" w:space="0" w:color="auto"/>
            <w:right w:val="none" w:sz="0" w:space="0" w:color="auto"/>
          </w:divBdr>
        </w:div>
        <w:div w:id="2028410597">
          <w:marLeft w:val="274"/>
          <w:marRight w:val="0"/>
          <w:marTop w:val="240"/>
          <w:marBottom w:val="0"/>
          <w:divBdr>
            <w:top w:val="none" w:sz="0" w:space="0" w:color="auto"/>
            <w:left w:val="none" w:sz="0" w:space="0" w:color="auto"/>
            <w:bottom w:val="none" w:sz="0" w:space="0" w:color="auto"/>
            <w:right w:val="none" w:sz="0" w:space="0" w:color="auto"/>
          </w:divBdr>
        </w:div>
        <w:div w:id="103960049">
          <w:marLeft w:val="533"/>
          <w:marRight w:val="0"/>
          <w:marTop w:val="0"/>
          <w:marBottom w:val="0"/>
          <w:divBdr>
            <w:top w:val="none" w:sz="0" w:space="0" w:color="auto"/>
            <w:left w:val="none" w:sz="0" w:space="0" w:color="auto"/>
            <w:bottom w:val="none" w:sz="0" w:space="0" w:color="auto"/>
            <w:right w:val="none" w:sz="0" w:space="0" w:color="auto"/>
          </w:divBdr>
        </w:div>
        <w:div w:id="129179976">
          <w:marLeft w:val="806"/>
          <w:marRight w:val="0"/>
          <w:marTop w:val="0"/>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3811920">
      <w:bodyDiv w:val="1"/>
      <w:marLeft w:val="0"/>
      <w:marRight w:val="0"/>
      <w:marTop w:val="0"/>
      <w:marBottom w:val="0"/>
      <w:divBdr>
        <w:top w:val="none" w:sz="0" w:space="0" w:color="auto"/>
        <w:left w:val="none" w:sz="0" w:space="0" w:color="auto"/>
        <w:bottom w:val="none" w:sz="0" w:space="0" w:color="auto"/>
        <w:right w:val="none" w:sz="0" w:space="0" w:color="auto"/>
      </w:divBdr>
      <w:divsChild>
        <w:div w:id="671569732">
          <w:marLeft w:val="274"/>
          <w:marRight w:val="0"/>
          <w:marTop w:val="240"/>
          <w:marBottom w:val="0"/>
          <w:divBdr>
            <w:top w:val="none" w:sz="0" w:space="0" w:color="auto"/>
            <w:left w:val="none" w:sz="0" w:space="0" w:color="auto"/>
            <w:bottom w:val="none" w:sz="0" w:space="0" w:color="auto"/>
            <w:right w:val="none" w:sz="0" w:space="0" w:color="auto"/>
          </w:divBdr>
        </w:div>
        <w:div w:id="1566644418">
          <w:marLeft w:val="533"/>
          <w:marRight w:val="0"/>
          <w:marTop w:val="0"/>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41177259">
      <w:bodyDiv w:val="1"/>
      <w:marLeft w:val="0"/>
      <w:marRight w:val="0"/>
      <w:marTop w:val="0"/>
      <w:marBottom w:val="0"/>
      <w:divBdr>
        <w:top w:val="none" w:sz="0" w:space="0" w:color="auto"/>
        <w:left w:val="none" w:sz="0" w:space="0" w:color="auto"/>
        <w:bottom w:val="none" w:sz="0" w:space="0" w:color="auto"/>
        <w:right w:val="none" w:sz="0" w:space="0" w:color="auto"/>
      </w:divBdr>
      <w:divsChild>
        <w:div w:id="115099741">
          <w:marLeft w:val="360"/>
          <w:marRight w:val="0"/>
          <w:marTop w:val="200"/>
          <w:marBottom w:val="0"/>
          <w:divBdr>
            <w:top w:val="none" w:sz="0" w:space="0" w:color="auto"/>
            <w:left w:val="none" w:sz="0" w:space="0" w:color="auto"/>
            <w:bottom w:val="none" w:sz="0" w:space="0" w:color="auto"/>
            <w:right w:val="none" w:sz="0" w:space="0" w:color="auto"/>
          </w:divBdr>
        </w:div>
        <w:div w:id="852644870">
          <w:marLeft w:val="1080"/>
          <w:marRight w:val="0"/>
          <w:marTop w:val="100"/>
          <w:marBottom w:val="0"/>
          <w:divBdr>
            <w:top w:val="none" w:sz="0" w:space="0" w:color="auto"/>
            <w:left w:val="none" w:sz="0" w:space="0" w:color="auto"/>
            <w:bottom w:val="none" w:sz="0" w:space="0" w:color="auto"/>
            <w:right w:val="none" w:sz="0" w:space="0" w:color="auto"/>
          </w:divBdr>
        </w:div>
        <w:div w:id="1881701721">
          <w:marLeft w:val="1080"/>
          <w:marRight w:val="0"/>
          <w:marTop w:val="10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57004899">
      <w:bodyDiv w:val="1"/>
      <w:marLeft w:val="0"/>
      <w:marRight w:val="0"/>
      <w:marTop w:val="0"/>
      <w:marBottom w:val="0"/>
      <w:divBdr>
        <w:top w:val="none" w:sz="0" w:space="0" w:color="auto"/>
        <w:left w:val="none" w:sz="0" w:space="0" w:color="auto"/>
        <w:bottom w:val="none" w:sz="0" w:space="0" w:color="auto"/>
        <w:right w:val="none" w:sz="0" w:space="0" w:color="auto"/>
      </w:divBdr>
      <w:divsChild>
        <w:div w:id="681860149">
          <w:marLeft w:val="274"/>
          <w:marRight w:val="0"/>
          <w:marTop w:val="240"/>
          <w:marBottom w:val="0"/>
          <w:divBdr>
            <w:top w:val="none" w:sz="0" w:space="0" w:color="auto"/>
            <w:left w:val="none" w:sz="0" w:space="0" w:color="auto"/>
            <w:bottom w:val="none" w:sz="0" w:space="0" w:color="auto"/>
            <w:right w:val="none" w:sz="0" w:space="0" w:color="auto"/>
          </w:divBdr>
        </w:div>
        <w:div w:id="1170683878">
          <w:marLeft w:val="533"/>
          <w:marRight w:val="0"/>
          <w:marTop w:val="0"/>
          <w:marBottom w:val="0"/>
          <w:divBdr>
            <w:top w:val="none" w:sz="0" w:space="0" w:color="auto"/>
            <w:left w:val="none" w:sz="0" w:space="0" w:color="auto"/>
            <w:bottom w:val="none" w:sz="0" w:space="0" w:color="auto"/>
            <w:right w:val="none" w:sz="0" w:space="0" w:color="auto"/>
          </w:divBdr>
        </w:div>
        <w:div w:id="707872144">
          <w:marLeft w:val="274"/>
          <w:marRight w:val="0"/>
          <w:marTop w:val="240"/>
          <w:marBottom w:val="0"/>
          <w:divBdr>
            <w:top w:val="none" w:sz="0" w:space="0" w:color="auto"/>
            <w:left w:val="none" w:sz="0" w:space="0" w:color="auto"/>
            <w:bottom w:val="none" w:sz="0" w:space="0" w:color="auto"/>
            <w:right w:val="none" w:sz="0" w:space="0" w:color="auto"/>
          </w:divBdr>
        </w:div>
        <w:div w:id="691960532">
          <w:marLeft w:val="533"/>
          <w:marRight w:val="0"/>
          <w:marTop w:val="0"/>
          <w:marBottom w:val="0"/>
          <w:divBdr>
            <w:top w:val="none" w:sz="0" w:space="0" w:color="auto"/>
            <w:left w:val="none" w:sz="0" w:space="0" w:color="auto"/>
            <w:bottom w:val="none" w:sz="0" w:space="0" w:color="auto"/>
            <w:right w:val="none" w:sz="0" w:space="0" w:color="auto"/>
          </w:divBdr>
        </w:div>
        <w:div w:id="2065635319">
          <w:marLeft w:val="533"/>
          <w:marRight w:val="0"/>
          <w:marTop w:val="0"/>
          <w:marBottom w:val="0"/>
          <w:divBdr>
            <w:top w:val="none" w:sz="0" w:space="0" w:color="auto"/>
            <w:left w:val="none" w:sz="0" w:space="0" w:color="auto"/>
            <w:bottom w:val="none" w:sz="0" w:space="0" w:color="auto"/>
            <w:right w:val="none" w:sz="0" w:space="0" w:color="auto"/>
          </w:divBdr>
        </w:div>
        <w:div w:id="1718243357">
          <w:marLeft w:val="533"/>
          <w:marRight w:val="0"/>
          <w:marTop w:val="0"/>
          <w:marBottom w:val="0"/>
          <w:divBdr>
            <w:top w:val="none" w:sz="0" w:space="0" w:color="auto"/>
            <w:left w:val="none" w:sz="0" w:space="0" w:color="auto"/>
            <w:bottom w:val="none" w:sz="0" w:space="0" w:color="auto"/>
            <w:right w:val="none" w:sz="0" w:space="0" w:color="auto"/>
          </w:divBdr>
        </w:div>
        <w:div w:id="1611350658">
          <w:marLeft w:val="533"/>
          <w:marRight w:val="0"/>
          <w:marTop w:val="0"/>
          <w:marBottom w:val="0"/>
          <w:divBdr>
            <w:top w:val="none" w:sz="0" w:space="0" w:color="auto"/>
            <w:left w:val="none" w:sz="0" w:space="0" w:color="auto"/>
            <w:bottom w:val="none" w:sz="0" w:space="0" w:color="auto"/>
            <w:right w:val="none" w:sz="0" w:space="0" w:color="auto"/>
          </w:divBdr>
        </w:div>
        <w:div w:id="1282834027">
          <w:marLeft w:val="533"/>
          <w:marRight w:val="0"/>
          <w:marTop w:val="0"/>
          <w:marBottom w:val="0"/>
          <w:divBdr>
            <w:top w:val="none" w:sz="0" w:space="0" w:color="auto"/>
            <w:left w:val="none" w:sz="0" w:space="0" w:color="auto"/>
            <w:bottom w:val="none" w:sz="0" w:space="0" w:color="auto"/>
            <w:right w:val="none" w:sz="0" w:space="0" w:color="auto"/>
          </w:divBdr>
        </w:div>
        <w:div w:id="456919761">
          <w:marLeft w:val="274"/>
          <w:marRight w:val="0"/>
          <w:marTop w:val="240"/>
          <w:marBottom w:val="0"/>
          <w:divBdr>
            <w:top w:val="none" w:sz="0" w:space="0" w:color="auto"/>
            <w:left w:val="none" w:sz="0" w:space="0" w:color="auto"/>
            <w:bottom w:val="none" w:sz="0" w:space="0" w:color="auto"/>
            <w:right w:val="none" w:sz="0" w:space="0" w:color="auto"/>
          </w:divBdr>
        </w:div>
      </w:divsChild>
    </w:div>
    <w:div w:id="2070806648">
      <w:bodyDiv w:val="1"/>
      <w:marLeft w:val="0"/>
      <w:marRight w:val="0"/>
      <w:marTop w:val="0"/>
      <w:marBottom w:val="0"/>
      <w:divBdr>
        <w:top w:val="none" w:sz="0" w:space="0" w:color="auto"/>
        <w:left w:val="none" w:sz="0" w:space="0" w:color="auto"/>
        <w:bottom w:val="none" w:sz="0" w:space="0" w:color="auto"/>
        <w:right w:val="none" w:sz="0" w:space="0" w:color="auto"/>
      </w:divBdr>
      <w:divsChild>
        <w:div w:id="1146554572">
          <w:marLeft w:val="274"/>
          <w:marRight w:val="0"/>
          <w:marTop w:val="24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2B4DE-4F1E-4972-931E-D69D220EA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218</TotalTime>
  <Pages>8</Pages>
  <Words>2564</Words>
  <Characters>14620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243</cp:revision>
  <cp:lastPrinted>2009-04-22T21:01:00Z</cp:lastPrinted>
  <dcterms:created xsi:type="dcterms:W3CDTF">2019-11-04T22:45:00Z</dcterms:created>
  <dcterms:modified xsi:type="dcterms:W3CDTF">2019-11-08T19:26:00Z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